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8B" w:rsidRPr="005F298B" w:rsidRDefault="005F298B" w:rsidP="005F298B">
      <w:pPr>
        <w:spacing w:after="0" w:line="360" w:lineRule="auto"/>
        <w:ind w:firstLine="709"/>
        <w:jc w:val="right"/>
        <w:rPr>
          <w:b/>
          <w:i/>
          <w:sz w:val="28"/>
          <w:szCs w:val="28"/>
        </w:rPr>
      </w:pPr>
      <w:r w:rsidRPr="005F298B">
        <w:rPr>
          <w:b/>
          <w:i/>
          <w:sz w:val="28"/>
          <w:szCs w:val="28"/>
        </w:rPr>
        <w:t>Кудрявцева Татьяна Андреевна</w:t>
      </w:r>
    </w:p>
    <w:p w:rsidR="005F298B" w:rsidRPr="005F298B" w:rsidRDefault="005F298B" w:rsidP="005F298B">
      <w:pPr>
        <w:spacing w:after="0" w:line="360" w:lineRule="auto"/>
        <w:ind w:firstLine="709"/>
        <w:jc w:val="right"/>
        <w:rPr>
          <w:b/>
          <w:i/>
          <w:sz w:val="28"/>
          <w:szCs w:val="28"/>
        </w:rPr>
      </w:pPr>
      <w:r w:rsidRPr="005F298B">
        <w:rPr>
          <w:b/>
          <w:i/>
          <w:sz w:val="28"/>
          <w:szCs w:val="28"/>
        </w:rPr>
        <w:t>преподаватель</w:t>
      </w:r>
    </w:p>
    <w:p w:rsidR="005F298B" w:rsidRPr="005F298B" w:rsidRDefault="005F298B" w:rsidP="005F298B">
      <w:pPr>
        <w:spacing w:after="0" w:line="360" w:lineRule="auto"/>
        <w:ind w:firstLine="709"/>
        <w:jc w:val="right"/>
        <w:rPr>
          <w:b/>
          <w:i/>
          <w:sz w:val="28"/>
          <w:szCs w:val="28"/>
        </w:rPr>
      </w:pPr>
      <w:r w:rsidRPr="005F298B">
        <w:rPr>
          <w:b/>
          <w:i/>
          <w:sz w:val="28"/>
          <w:szCs w:val="28"/>
        </w:rPr>
        <w:t>КГА ПОУ «Дальневосточный технический колледж»</w:t>
      </w:r>
    </w:p>
    <w:p w:rsidR="005F298B" w:rsidRPr="005F298B" w:rsidRDefault="005F298B" w:rsidP="005F298B">
      <w:pPr>
        <w:spacing w:after="0" w:line="360" w:lineRule="auto"/>
        <w:ind w:firstLine="709"/>
        <w:jc w:val="right"/>
        <w:rPr>
          <w:b/>
          <w:i/>
          <w:sz w:val="28"/>
          <w:szCs w:val="28"/>
        </w:rPr>
      </w:pPr>
      <w:r w:rsidRPr="005F298B">
        <w:rPr>
          <w:b/>
          <w:i/>
          <w:sz w:val="28"/>
          <w:szCs w:val="28"/>
        </w:rPr>
        <w:t>г. Уссурийск</w:t>
      </w:r>
    </w:p>
    <w:p w:rsidR="005F298B" w:rsidRDefault="005F298B" w:rsidP="00607C39">
      <w:pPr>
        <w:spacing w:after="0" w:line="360" w:lineRule="auto"/>
        <w:ind w:firstLine="709"/>
        <w:jc w:val="center"/>
        <w:rPr>
          <w:b/>
          <w:sz w:val="28"/>
          <w:szCs w:val="28"/>
        </w:rPr>
      </w:pPr>
    </w:p>
    <w:p w:rsidR="00F26C97" w:rsidRDefault="00F26C97" w:rsidP="00607C39">
      <w:pPr>
        <w:spacing w:after="0" w:line="360" w:lineRule="auto"/>
        <w:ind w:firstLine="709"/>
        <w:jc w:val="center"/>
        <w:rPr>
          <w:b/>
          <w:sz w:val="28"/>
          <w:szCs w:val="28"/>
        </w:rPr>
      </w:pPr>
      <w:r w:rsidRPr="00607C39">
        <w:rPr>
          <w:b/>
          <w:sz w:val="28"/>
          <w:szCs w:val="28"/>
        </w:rPr>
        <w:t>Методы и приемы активного обучения</w:t>
      </w:r>
    </w:p>
    <w:p w:rsidR="00DD598E" w:rsidRDefault="00DD598E" w:rsidP="00607C39">
      <w:pPr>
        <w:spacing w:after="0" w:line="360" w:lineRule="auto"/>
        <w:ind w:firstLine="709"/>
        <w:jc w:val="center"/>
        <w:rPr>
          <w:b/>
          <w:sz w:val="28"/>
          <w:szCs w:val="28"/>
        </w:rPr>
      </w:pPr>
    </w:p>
    <w:p w:rsidR="00DD598E" w:rsidRPr="00607C39" w:rsidRDefault="00DD598E" w:rsidP="00607C39">
      <w:pPr>
        <w:spacing w:after="0" w:line="360" w:lineRule="auto"/>
        <w:ind w:firstLine="709"/>
        <w:jc w:val="right"/>
        <w:rPr>
          <w:sz w:val="28"/>
          <w:szCs w:val="28"/>
        </w:rPr>
      </w:pPr>
    </w:p>
    <w:p w:rsidR="00440B66" w:rsidRPr="003A1232" w:rsidRDefault="00F26C97" w:rsidP="00F26C97">
      <w:pPr>
        <w:spacing w:after="0" w:line="360" w:lineRule="auto"/>
        <w:ind w:firstLine="709"/>
        <w:jc w:val="both"/>
        <w:rPr>
          <w:sz w:val="28"/>
          <w:szCs w:val="28"/>
        </w:rPr>
      </w:pPr>
      <w:r w:rsidRPr="003A1232">
        <w:rPr>
          <w:sz w:val="28"/>
          <w:szCs w:val="28"/>
        </w:rPr>
        <w:t xml:space="preserve">Происходящие процессы в России на современном этапе обуславливают подготовку квалифицированных специалистов различного профиля. Применение активных форм обучения в преподавании туристических дисциплин обусловлено рядом причин: во-первых, студенты должны не только получить определенные знания, но и уметь применять их в конкретной практической ситуации. Такие формы учебного процесса, как «деловые игры», «круглые столы» значительно активизируют учебный процесс. Они способствуют активному взаимодействию студентов и преподавателей. Для совершенствования и активизации учебного процесса в учебном заведении большое значение имеет знание и учёт тех особенностей </w:t>
      </w:r>
      <w:r w:rsidR="003A1232" w:rsidRPr="003A1232">
        <w:rPr>
          <w:sz w:val="28"/>
          <w:szCs w:val="28"/>
        </w:rPr>
        <w:t>среднеспециального обучения</w:t>
      </w:r>
      <w:r w:rsidRPr="003A1232">
        <w:rPr>
          <w:sz w:val="28"/>
          <w:szCs w:val="28"/>
        </w:rPr>
        <w:t>, которые обусловливают необходимость перестройки у студентов сложившихся в школе стереотипов учебной работы и вооружение их новыми умениями и навыками учебно-познавательной деятельности.</w:t>
      </w:r>
    </w:p>
    <w:p w:rsidR="00F26C97" w:rsidRPr="003A1232" w:rsidRDefault="00F26C97" w:rsidP="00F26C97">
      <w:pPr>
        <w:spacing w:after="0" w:line="360" w:lineRule="auto"/>
        <w:ind w:firstLine="709"/>
        <w:jc w:val="both"/>
        <w:rPr>
          <w:sz w:val="28"/>
          <w:szCs w:val="28"/>
        </w:rPr>
      </w:pPr>
      <w:r w:rsidRPr="003A1232">
        <w:rPr>
          <w:sz w:val="28"/>
          <w:szCs w:val="28"/>
        </w:rPr>
        <w:t xml:space="preserve">Активное обучение – это, прежде всего новые формы, методы и средства обучения, получившие название </w:t>
      </w:r>
      <w:proofErr w:type="gramStart"/>
      <w:r w:rsidRPr="003A1232">
        <w:rPr>
          <w:sz w:val="28"/>
          <w:szCs w:val="28"/>
        </w:rPr>
        <w:t>активных</w:t>
      </w:r>
      <w:proofErr w:type="gramEnd"/>
      <w:r w:rsidRPr="003A1232">
        <w:rPr>
          <w:sz w:val="28"/>
          <w:szCs w:val="28"/>
        </w:rPr>
        <w:t xml:space="preserve">. Большое значение в активизации процессов обучения имеет комплексное и целенаправленное использование технических средств, однако, главное в учебном процессе – активность студента. Активные методы охватывают все виды аудиторных занятий со студентами. Для совершенствования и активизации учебного процесса в </w:t>
      </w:r>
      <w:r w:rsidR="003A1232" w:rsidRPr="003A1232">
        <w:rPr>
          <w:sz w:val="28"/>
          <w:szCs w:val="28"/>
        </w:rPr>
        <w:t>колледже</w:t>
      </w:r>
      <w:r w:rsidRPr="003A1232">
        <w:rPr>
          <w:sz w:val="28"/>
          <w:szCs w:val="28"/>
        </w:rPr>
        <w:t xml:space="preserve"> большое значение имеет учет особенностей </w:t>
      </w:r>
      <w:r w:rsidR="003A1232" w:rsidRPr="003A1232">
        <w:rPr>
          <w:sz w:val="28"/>
          <w:szCs w:val="28"/>
        </w:rPr>
        <w:t>среднеспециального</w:t>
      </w:r>
      <w:r w:rsidRPr="003A1232">
        <w:rPr>
          <w:sz w:val="28"/>
          <w:szCs w:val="28"/>
        </w:rPr>
        <w:t xml:space="preserve"> обучения, которое требует перестройки у студентов </w:t>
      </w:r>
      <w:r w:rsidRPr="003A1232">
        <w:rPr>
          <w:sz w:val="28"/>
          <w:szCs w:val="28"/>
        </w:rPr>
        <w:lastRenderedPageBreak/>
        <w:t>стереотипов учебной работы сложившейся в школе и вооружение новыми умениями и навыками учебн</w:t>
      </w:r>
      <w:proofErr w:type="gramStart"/>
      <w:r w:rsidRPr="003A1232">
        <w:rPr>
          <w:sz w:val="28"/>
          <w:szCs w:val="28"/>
        </w:rPr>
        <w:t>о-</w:t>
      </w:r>
      <w:proofErr w:type="gramEnd"/>
      <w:r w:rsidRPr="003A1232">
        <w:rPr>
          <w:sz w:val="28"/>
          <w:szCs w:val="28"/>
        </w:rPr>
        <w:t xml:space="preserve"> познавательной деятельности.</w:t>
      </w:r>
    </w:p>
    <w:p w:rsidR="003A1232" w:rsidRPr="003A1232" w:rsidRDefault="00F26C97" w:rsidP="00F26C97">
      <w:pPr>
        <w:spacing w:after="0" w:line="360" w:lineRule="auto"/>
        <w:ind w:firstLine="709"/>
        <w:jc w:val="both"/>
        <w:rPr>
          <w:sz w:val="28"/>
          <w:szCs w:val="28"/>
        </w:rPr>
      </w:pPr>
      <w:r w:rsidRPr="003A1232">
        <w:rPr>
          <w:sz w:val="28"/>
          <w:szCs w:val="28"/>
        </w:rPr>
        <w:t xml:space="preserve">Формирование активного обучения студентов одно из средств развития познавательной деятельности. Применение на практике проблемного и развивающего обучения привело к возникновению методов, получивших название «активные». Свой вклад в развитие активных методов обучения внесли А.М. Матюшкин, Т.В. Кудрявцев, М.И. </w:t>
      </w:r>
      <w:proofErr w:type="spellStart"/>
      <w:r w:rsidRPr="003A1232">
        <w:rPr>
          <w:sz w:val="28"/>
          <w:szCs w:val="28"/>
        </w:rPr>
        <w:t>Махмутов</w:t>
      </w:r>
      <w:proofErr w:type="spellEnd"/>
      <w:r w:rsidRPr="003A1232">
        <w:rPr>
          <w:sz w:val="28"/>
          <w:szCs w:val="28"/>
        </w:rPr>
        <w:t xml:space="preserve">, И.Я. </w:t>
      </w:r>
      <w:proofErr w:type="spellStart"/>
      <w:r w:rsidRPr="003A1232">
        <w:rPr>
          <w:sz w:val="28"/>
          <w:szCs w:val="28"/>
        </w:rPr>
        <w:t>Лернер</w:t>
      </w:r>
      <w:proofErr w:type="spellEnd"/>
      <w:r w:rsidRPr="003A1232">
        <w:rPr>
          <w:sz w:val="28"/>
          <w:szCs w:val="28"/>
        </w:rPr>
        <w:t xml:space="preserve">, М.М. Леви. Но в связи с тем, что данные исследования по активным методам проводились в основном на материале школьного обучения, что затруднило внедрение активных методов в </w:t>
      </w:r>
      <w:r w:rsidR="003A1232" w:rsidRPr="003A1232">
        <w:rPr>
          <w:sz w:val="28"/>
          <w:szCs w:val="28"/>
        </w:rPr>
        <w:t>колледже</w:t>
      </w:r>
      <w:r w:rsidRPr="003A1232">
        <w:rPr>
          <w:sz w:val="28"/>
          <w:szCs w:val="28"/>
        </w:rPr>
        <w:t xml:space="preserve">, так как требовалась определенная адаптация для теории активных методов к </w:t>
      </w:r>
      <w:r w:rsidR="003A1232" w:rsidRPr="003A1232">
        <w:rPr>
          <w:sz w:val="28"/>
          <w:szCs w:val="28"/>
        </w:rPr>
        <w:t>среднеспециальному дидактическому процессу.</w:t>
      </w:r>
    </w:p>
    <w:p w:rsidR="00F26C97" w:rsidRPr="003A1232" w:rsidRDefault="00F26C97" w:rsidP="00F26C97">
      <w:pPr>
        <w:spacing w:after="0" w:line="360" w:lineRule="auto"/>
        <w:ind w:firstLine="709"/>
        <w:jc w:val="both"/>
        <w:rPr>
          <w:sz w:val="28"/>
          <w:szCs w:val="28"/>
        </w:rPr>
      </w:pPr>
      <w:proofErr w:type="gramStart"/>
      <w:r w:rsidRPr="003A1232">
        <w:rPr>
          <w:sz w:val="28"/>
          <w:szCs w:val="28"/>
        </w:rPr>
        <w:t>Надо отметить, что А.М. Матюшкин в своих работах не только обосновал необходимость использования активных методов во всех видах учебной работы студентов, но и ввел понятие диалогического проблемного обучения как наиболее полно передающего сущность процессов совместной деятельности преподавателей и студентов, а также их взаимной активности в рамках «</w:t>
      </w:r>
      <w:proofErr w:type="spellStart"/>
      <w:r w:rsidRPr="003A1232">
        <w:rPr>
          <w:sz w:val="28"/>
          <w:szCs w:val="28"/>
        </w:rPr>
        <w:t>субъект-субъективных</w:t>
      </w:r>
      <w:proofErr w:type="spellEnd"/>
      <w:r w:rsidRPr="003A1232">
        <w:rPr>
          <w:sz w:val="28"/>
          <w:szCs w:val="28"/>
        </w:rPr>
        <w:t>» отношений [2, c.129].</w:t>
      </w:r>
      <w:proofErr w:type="gramEnd"/>
      <w:r w:rsidRPr="003A1232">
        <w:rPr>
          <w:sz w:val="28"/>
          <w:szCs w:val="28"/>
        </w:rPr>
        <w:t xml:space="preserve"> Вместе с тем, в основе исходных положений теории активных методов обучения находится концепция «предметного содержания деятельности», разработанная академиком А.Н. Леонтьевым, именно с тем познание определяется как деятельность, направленная на освоение предметного мира. Поэтому, вступая в конта</w:t>
      </w:r>
      <w:proofErr w:type="gramStart"/>
      <w:r w:rsidRPr="003A1232">
        <w:rPr>
          <w:sz w:val="28"/>
          <w:szCs w:val="28"/>
        </w:rPr>
        <w:t>кт с пр</w:t>
      </w:r>
      <w:proofErr w:type="gramEnd"/>
      <w:r w:rsidRPr="003A1232">
        <w:rPr>
          <w:sz w:val="28"/>
          <w:szCs w:val="28"/>
        </w:rPr>
        <w:t xml:space="preserve">едметами внешнего мира, человек познает их и обогащается практическим опытом как познания мира (обучения и самообучения), так и воздействия на него [3, c.178]. Исходя из сказанного и </w:t>
      </w:r>
      <w:proofErr w:type="gramStart"/>
      <w:r w:rsidRPr="003A1232">
        <w:rPr>
          <w:sz w:val="28"/>
          <w:szCs w:val="28"/>
        </w:rPr>
        <w:t>подходов</w:t>
      </w:r>
      <w:proofErr w:type="gramEnd"/>
      <w:r w:rsidRPr="003A1232">
        <w:rPr>
          <w:sz w:val="28"/>
          <w:szCs w:val="28"/>
        </w:rPr>
        <w:t xml:space="preserve"> ученных к проблеме с точки зрения педагогики, методы активного обучения, как средство развития познавательной активности студентов, можно разделить на три группы методов, наиболее интересных для использования в целях управления формирования мышления.</w:t>
      </w:r>
    </w:p>
    <w:p w:rsidR="00607C39" w:rsidRDefault="00F26C97" w:rsidP="00F26C97">
      <w:pPr>
        <w:spacing w:after="0" w:line="360" w:lineRule="auto"/>
        <w:ind w:firstLine="709"/>
        <w:jc w:val="both"/>
        <w:rPr>
          <w:sz w:val="28"/>
          <w:szCs w:val="28"/>
        </w:rPr>
      </w:pPr>
      <w:r w:rsidRPr="003A1232">
        <w:rPr>
          <w:sz w:val="28"/>
          <w:szCs w:val="28"/>
        </w:rPr>
        <w:lastRenderedPageBreak/>
        <w:t>Эти методы программированного обучения, проблемного обучения, интерактивного (коммуникативного) обучения. Следует лишь подготовить, что во время занятия от преподавателя требуется гораздо больше активности и творчества, чем тогда, когда оно проходит пассивно, в форме пересказа вычитанных в книгах или давно известных истин. Интерактивные методы будут иметь наибольший эффект не только обучающийся, но и воспитательный, когда преподаватель будет влиять на обсуждение не только высказываний научно-аргументированной точки зрения, но и выражением своего личного отношения к проблеме, своей мировоззренческой и нравственной позиции. Формы участия преподавателя в дискуссии студентов могут быть самыми разнообразными, но ни в коем случае не навязыванием своего мнения. Лучше всего это делать путем тонко рассчитанного управления ходом дискуссии, через постановку проблемных вопросов, требующих продуктивного мышления, творческого поиска истины. Это, как показывает практика, возможно тогда, когда преподаватель высказывает свою точку зрения лишь в порядке извлечения выводов из высказываний студентов и аргументированного опровержения ошибочных суждений. Разумеется, его позиция может совпадать с мнениями студентов, поскольку они появились в результате наводящих вопросов преподавателя. Но именно такими приемами можно не просто и не только направлять содержательную, интеллектуально-познавательную сторону обсуждения теоретических вопросов, но и конструировать совместную продуктивную деятельность, тем самым влияя на личностную позицию студентов, преобразовывая их учебную деятельность</w:t>
      </w:r>
      <w:r w:rsidR="00607C39">
        <w:rPr>
          <w:sz w:val="28"/>
          <w:szCs w:val="28"/>
        </w:rPr>
        <w:t>,</w:t>
      </w:r>
      <w:r w:rsidRPr="003A1232">
        <w:rPr>
          <w:sz w:val="28"/>
          <w:szCs w:val="28"/>
        </w:rPr>
        <w:t xml:space="preserve"> </w:t>
      </w:r>
      <w:proofErr w:type="gramStart"/>
      <w:r w:rsidRPr="003A1232">
        <w:rPr>
          <w:sz w:val="28"/>
          <w:szCs w:val="28"/>
        </w:rPr>
        <w:t>в</w:t>
      </w:r>
      <w:proofErr w:type="gramEnd"/>
      <w:r w:rsidRPr="003A1232">
        <w:rPr>
          <w:sz w:val="28"/>
          <w:szCs w:val="28"/>
        </w:rPr>
        <w:t xml:space="preserve"> учебно-воспитательную [1, c.3]. Активные методы обучения побуждают студентов к активной мыслительной и практической деятельности в процессе овладения учебным материалом. Предполагается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студентами знаниями и умениями в процессе активной мыслительной и практической деяте</w:t>
      </w:r>
      <w:r w:rsidR="00607C39">
        <w:rPr>
          <w:sz w:val="28"/>
          <w:szCs w:val="28"/>
        </w:rPr>
        <w:t>льности.</w:t>
      </w:r>
    </w:p>
    <w:p w:rsidR="00607C39" w:rsidRDefault="00F26C97" w:rsidP="00F26C97">
      <w:pPr>
        <w:spacing w:after="0" w:line="360" w:lineRule="auto"/>
        <w:ind w:firstLine="709"/>
        <w:jc w:val="both"/>
        <w:rPr>
          <w:sz w:val="28"/>
          <w:szCs w:val="28"/>
        </w:rPr>
      </w:pPr>
      <w:r w:rsidRPr="003A1232">
        <w:rPr>
          <w:sz w:val="28"/>
          <w:szCs w:val="28"/>
        </w:rPr>
        <w:lastRenderedPageBreak/>
        <w:t xml:space="preserve">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 Появление и развитие активных методов обусловлено тем, что перед обучением встали новые задачи: не только дать студентам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 Активное обучение отличается от обычного обучения рядом особенностей, к которым, прежде всего, относится активизация </w:t>
      </w:r>
      <w:proofErr w:type="spellStart"/>
      <w:r w:rsidRPr="003A1232">
        <w:rPr>
          <w:sz w:val="28"/>
          <w:szCs w:val="28"/>
        </w:rPr>
        <w:t>мыследеятельности</w:t>
      </w:r>
      <w:proofErr w:type="spellEnd"/>
      <w:r w:rsidRPr="003A1232">
        <w:rPr>
          <w:sz w:val="28"/>
          <w:szCs w:val="28"/>
        </w:rPr>
        <w:t xml:space="preserve"> студентов путем формирования специальных условий, которые способствуют этой активи</w:t>
      </w:r>
      <w:r w:rsidR="00607C39">
        <w:rPr>
          <w:sz w:val="28"/>
          <w:szCs w:val="28"/>
        </w:rPr>
        <w:t>зации независимо от их желания.</w:t>
      </w:r>
    </w:p>
    <w:p w:rsidR="00F26C97" w:rsidRPr="003A1232" w:rsidRDefault="00F26C97" w:rsidP="00F26C97">
      <w:pPr>
        <w:spacing w:after="0" w:line="360" w:lineRule="auto"/>
        <w:ind w:firstLine="709"/>
        <w:jc w:val="both"/>
        <w:rPr>
          <w:sz w:val="28"/>
          <w:szCs w:val="28"/>
        </w:rPr>
      </w:pPr>
      <w:r w:rsidRPr="003A1232">
        <w:rPr>
          <w:sz w:val="28"/>
          <w:szCs w:val="28"/>
        </w:rPr>
        <w:t xml:space="preserve">Активное обучение - представляет собой такую организацию и ведение учебного процесса, которая направлена на всемерную активизацию учебно-познавательной деятельности обучающихся посредством широкого, желательно комплексного, использования как педагогических (дидактических), так и организационно- управленческих средств (В. Н. Кругликов, 1998). Активизация обучения может идти как посредством совершенствования форм и методов обучения, так и посредством совершенствования организации и управления учебным процессом в целом. Они, стимулируют познавательную деятельность студентов и строятся в основном на диалоге, предполагающем свободный обмен мнениями о путях разрешения той или иной проблемы. Возможности различных методов обучения в смысле активизации учебной деятельности различны, они зависят от природы и содержания соответствующего метода, способов их использования, мастерства преподавателя. Использование активных методов обучения позволяет преподавателю создать положительный микроклимат в группе, что будет создавать атмосферу свободного общения занятии. В современных условиях рыночных отношений имеются самые разные подходы к повышению качества подготовки студентов в </w:t>
      </w:r>
      <w:proofErr w:type="spellStart"/>
      <w:r w:rsidR="00607C39">
        <w:rPr>
          <w:sz w:val="28"/>
          <w:szCs w:val="28"/>
        </w:rPr>
        <w:t>среднеспециальном</w:t>
      </w:r>
      <w:proofErr w:type="spellEnd"/>
      <w:r w:rsidRPr="003A1232">
        <w:rPr>
          <w:sz w:val="28"/>
          <w:szCs w:val="28"/>
        </w:rPr>
        <w:t xml:space="preserve"> заведении. Причем, появилась необходимость создавать такие дидактические </w:t>
      </w:r>
      <w:r w:rsidRPr="003A1232">
        <w:rPr>
          <w:sz w:val="28"/>
          <w:szCs w:val="28"/>
        </w:rPr>
        <w:lastRenderedPageBreak/>
        <w:t>условия, которые бы изменили мотивацию учения в лучшую сторону. Основа психологической теории учения - это активная познавательная деятельность самого обучаемого, приводящая к формированию умения творчески мыслить, используя приобретаемые в процессе деятельности профессиональные компетенции. Активных методов обучения в педагогике существует множество. Одним из таких является интерактивный метод.</w:t>
      </w:r>
    </w:p>
    <w:p w:rsidR="00F26C97" w:rsidRPr="003A1232" w:rsidRDefault="00F26C97" w:rsidP="00F26C97">
      <w:pPr>
        <w:spacing w:after="0" w:line="360" w:lineRule="auto"/>
        <w:ind w:firstLine="709"/>
        <w:jc w:val="both"/>
        <w:rPr>
          <w:sz w:val="28"/>
          <w:szCs w:val="28"/>
        </w:rPr>
      </w:pPr>
      <w:r w:rsidRPr="003A1232">
        <w:rPr>
          <w:sz w:val="28"/>
          <w:szCs w:val="28"/>
        </w:rPr>
        <w:t>Хотелось бы уточнить само понятие интерактивных методов обучения. Слово «</w:t>
      </w:r>
      <w:proofErr w:type="spellStart"/>
      <w:r w:rsidRPr="003A1232">
        <w:rPr>
          <w:sz w:val="28"/>
          <w:szCs w:val="28"/>
        </w:rPr>
        <w:t>интерактив</w:t>
      </w:r>
      <w:proofErr w:type="spellEnd"/>
      <w:r w:rsidRPr="003A1232">
        <w:rPr>
          <w:sz w:val="28"/>
          <w:szCs w:val="28"/>
        </w:rPr>
        <w:t>» от английского слова «</w:t>
      </w:r>
      <w:proofErr w:type="spellStart"/>
      <w:r w:rsidRPr="003A1232">
        <w:rPr>
          <w:sz w:val="28"/>
          <w:szCs w:val="28"/>
        </w:rPr>
        <w:t>interact</w:t>
      </w:r>
      <w:proofErr w:type="spellEnd"/>
      <w:r w:rsidRPr="003A1232">
        <w:rPr>
          <w:sz w:val="28"/>
          <w:szCs w:val="28"/>
        </w:rPr>
        <w:t>». «</w:t>
      </w:r>
      <w:proofErr w:type="spellStart"/>
      <w:r w:rsidRPr="003A1232">
        <w:rPr>
          <w:sz w:val="28"/>
          <w:szCs w:val="28"/>
        </w:rPr>
        <w:t>Inter</w:t>
      </w:r>
      <w:proofErr w:type="spellEnd"/>
      <w:r w:rsidRPr="003A1232">
        <w:rPr>
          <w:sz w:val="28"/>
          <w:szCs w:val="28"/>
        </w:rPr>
        <w:t>» – это «взаимный», «</w:t>
      </w:r>
      <w:proofErr w:type="spellStart"/>
      <w:r w:rsidRPr="003A1232">
        <w:rPr>
          <w:sz w:val="28"/>
          <w:szCs w:val="28"/>
        </w:rPr>
        <w:t>act</w:t>
      </w:r>
      <w:proofErr w:type="spellEnd"/>
      <w:r w:rsidRPr="003A1232">
        <w:rPr>
          <w:sz w:val="28"/>
          <w:szCs w:val="28"/>
        </w:rPr>
        <w:t xml:space="preserve">» – действовать. </w:t>
      </w:r>
      <w:proofErr w:type="gramStart"/>
      <w:r w:rsidRPr="003A1232">
        <w:rPr>
          <w:sz w:val="28"/>
          <w:szCs w:val="28"/>
        </w:rPr>
        <w:t>Интерактивный</w:t>
      </w:r>
      <w:proofErr w:type="gramEnd"/>
      <w:r w:rsidRPr="003A1232">
        <w:rPr>
          <w:sz w:val="28"/>
          <w:szCs w:val="28"/>
        </w:rPr>
        <w:t xml:space="preserve"> – означает способность взаимодействовать или находится в режиме беседы, диалога с чем-либо (например, компьютером) или кем-либо (человеком). Интерактивное обучение – это, прежде всего, диалоговое обучение, в ходе которого осуществляется взаимодействие преподавателя и студента. Суть интерактивного обучения состоит в том, что учебный процесс организован таким образом, что практически все студенты учебной группы оказываются не только вовлеченными в процесс познания, но они имеют возможность понимать и рефлектировать по поводу того, что они знают и думают.</w:t>
      </w:r>
    </w:p>
    <w:p w:rsidR="00F26C97" w:rsidRPr="003A1232" w:rsidRDefault="00F26C97" w:rsidP="00F26C97">
      <w:pPr>
        <w:spacing w:after="0" w:line="360" w:lineRule="auto"/>
        <w:ind w:firstLine="709"/>
        <w:jc w:val="both"/>
        <w:rPr>
          <w:sz w:val="28"/>
          <w:szCs w:val="28"/>
        </w:rPr>
      </w:pPr>
      <w:r w:rsidRPr="003A1232">
        <w:rPr>
          <w:sz w:val="28"/>
          <w:szCs w:val="28"/>
        </w:rPr>
        <w:t>Таким образом, к методам интерактивного обучения могут быть отнесены: эвристическая беседа, метод дискуссии, метод круглого стола, метод деловой игры, кейс-метод, конкурсы практических работ с их обсуждением и некоторые другие, применяемые отдельными преподавателями-энтузиастами активных методов обучения. Разумеется, каждый из них имеет не только ценность, но и свои особенности. Например, эвристическая беседа представляет собой метод, который получил название от восходящего к Сократу методу обучения «эвристика» (нахожу, открываю, отыскиваю). Поскольку по своей психологической природе эвристическая беседа принимается в основе своей за коллективное мышление или беседа (как поиск ответа на проблему), то в педагогике этот метод принято считать методом проблемного обучения.</w:t>
      </w:r>
    </w:p>
    <w:p w:rsidR="00F26C97" w:rsidRPr="003A1232" w:rsidRDefault="00F26C97" w:rsidP="00F26C97">
      <w:pPr>
        <w:spacing w:after="0" w:line="360" w:lineRule="auto"/>
        <w:ind w:firstLine="709"/>
        <w:jc w:val="both"/>
        <w:rPr>
          <w:sz w:val="28"/>
          <w:szCs w:val="28"/>
        </w:rPr>
      </w:pPr>
      <w:r w:rsidRPr="00607C39">
        <w:rPr>
          <w:sz w:val="28"/>
          <w:szCs w:val="28"/>
        </w:rPr>
        <w:lastRenderedPageBreak/>
        <w:t>Дискуссия, как метод</w:t>
      </w:r>
      <w:r w:rsidRPr="003A1232">
        <w:rPr>
          <w:sz w:val="28"/>
          <w:szCs w:val="28"/>
        </w:rPr>
        <w:t xml:space="preserve"> обучения, стала применяться в последние годы, когда была провозглашена гласность и сняты запреты на плюрализм мнений не только по вопросам житейским, но и по проблемам теорий, политики, идеологии. Таким образом, названный выше метод представляет собой специально запрограммированное свободное обсуждение теоретических вопросов учебной программы, которые обычно начинаются с постановки вопроса. Причем, он используется на групповых формах занятий, семинарах, семинарах-практикумах, собеседованиях по обсуждению итогов выполнения заданий, на практических и лабораторных занятиях, когда студентам нужно высказаться. Иногда практикуются и лекции-дискуссии, когда лектор по ходу изложения материала обращается к аудитории с отдельными вопросами, требующими коротких и быстрых ответов. Дискуссия в полном смысле на лекции развернуться не может, но вопрос, вызвавший сразу несколько разных ответов из аудитории, уже создает психологическую атмосферу коллективного размышления и готовности внимательно слушать рассуждения лектора, отвечающего на дискуссионный вопрос с учетом сложившейся ситуации.</w:t>
      </w:r>
    </w:p>
    <w:p w:rsidR="00F26C97" w:rsidRPr="003A1232" w:rsidRDefault="00F26C97" w:rsidP="00F26C97">
      <w:pPr>
        <w:spacing w:after="0" w:line="360" w:lineRule="auto"/>
        <w:ind w:firstLine="709"/>
        <w:jc w:val="both"/>
        <w:rPr>
          <w:sz w:val="28"/>
          <w:szCs w:val="28"/>
        </w:rPr>
      </w:pPr>
      <w:r w:rsidRPr="003A1232">
        <w:rPr>
          <w:sz w:val="28"/>
          <w:szCs w:val="28"/>
        </w:rPr>
        <w:t xml:space="preserve">Что </w:t>
      </w:r>
      <w:r w:rsidRPr="00607C39">
        <w:rPr>
          <w:sz w:val="28"/>
          <w:szCs w:val="28"/>
        </w:rPr>
        <w:t>касается</w:t>
      </w:r>
      <w:r w:rsidRPr="003A1232">
        <w:rPr>
          <w:sz w:val="28"/>
          <w:szCs w:val="28"/>
        </w:rPr>
        <w:t xml:space="preserve"> метода «круглого стола», то он был заимствован педагогами из области политики и науки. Как правило, они организуются для обсуждения какой-нибудь проблемы представителями разных политических и научных направлений. В обучении метод «круглого стола» используется в основном для повышения эффективности усвоения теоретических проблем путем рассмотрения их в разных научных аспектах, с участием специалистов разного профиля и направлений деятельности.</w:t>
      </w:r>
    </w:p>
    <w:p w:rsidR="00F26C97" w:rsidRPr="003A1232" w:rsidRDefault="00F26C97" w:rsidP="00F26C97">
      <w:pPr>
        <w:spacing w:after="0" w:line="360" w:lineRule="auto"/>
        <w:ind w:firstLine="709"/>
        <w:jc w:val="both"/>
        <w:rPr>
          <w:sz w:val="28"/>
          <w:szCs w:val="28"/>
        </w:rPr>
      </w:pPr>
      <w:r w:rsidRPr="003A1232">
        <w:rPr>
          <w:sz w:val="28"/>
          <w:szCs w:val="28"/>
        </w:rPr>
        <w:t xml:space="preserve">Особое внимание заслуживает, метод «деловой игры», который первоначально появился, как ни странно не в системе образования, а в практической сфере управления. Сейчас деловые игры применяются в исследовательской работе, в процессе проективных разработок, при коллективной выработке решений и в военном деле. В </w:t>
      </w:r>
      <w:proofErr w:type="spellStart"/>
      <w:r w:rsidR="00607C39">
        <w:rPr>
          <w:sz w:val="28"/>
          <w:szCs w:val="28"/>
        </w:rPr>
        <w:t>среднеспециальной</w:t>
      </w:r>
      <w:proofErr w:type="spellEnd"/>
      <w:r w:rsidRPr="003A1232">
        <w:rPr>
          <w:sz w:val="28"/>
          <w:szCs w:val="28"/>
        </w:rPr>
        <w:t xml:space="preserve"> подготовке специалистов разного профиля деловая игра применяется чаще </w:t>
      </w:r>
      <w:r w:rsidRPr="003A1232">
        <w:rPr>
          <w:sz w:val="28"/>
          <w:szCs w:val="28"/>
        </w:rPr>
        <w:lastRenderedPageBreak/>
        <w:t>всего для обучения управленческой деятельности. Метод деловой игры как метод обучения заключается в учебном моделировании ситуации той деятельности, которой предстоит обучить студентов, чтобы на моделях, а не на реальных объектах обучать будущих специалистов выполнять соответствующие профессиональные функции [2, c.133].</w:t>
      </w:r>
    </w:p>
    <w:p w:rsidR="00F26C97" w:rsidRPr="003A1232" w:rsidRDefault="00F26C97" w:rsidP="00F26C97">
      <w:pPr>
        <w:spacing w:after="0" w:line="360" w:lineRule="auto"/>
        <w:ind w:firstLine="709"/>
        <w:jc w:val="both"/>
        <w:rPr>
          <w:sz w:val="28"/>
          <w:szCs w:val="28"/>
        </w:rPr>
      </w:pPr>
      <w:r w:rsidRPr="003A1232">
        <w:rPr>
          <w:sz w:val="28"/>
          <w:szCs w:val="28"/>
        </w:rPr>
        <w:t>Также необходимо уделить внимание и «кейс-методу», который является наиболее эффективным и распространенным методом организации активной познавательной деятельности студентов. Метод анализа конкретных ситуаций развивает способность к анализу жизненных и производственных задач. Сталкиваясь с конкретной ситуацией, обучаемый должен определить: есть ли в ней проблема, в чем она состоит, определить свое отношение к ситуации.</w:t>
      </w:r>
    </w:p>
    <w:p w:rsidR="00F26C97" w:rsidRDefault="00F26C97" w:rsidP="00F26C97">
      <w:pPr>
        <w:spacing w:after="0" w:line="360" w:lineRule="auto"/>
        <w:ind w:firstLine="709"/>
        <w:jc w:val="both"/>
        <w:rPr>
          <w:sz w:val="28"/>
          <w:szCs w:val="28"/>
        </w:rPr>
      </w:pPr>
      <w:r w:rsidRPr="003A1232">
        <w:rPr>
          <w:sz w:val="28"/>
          <w:szCs w:val="28"/>
        </w:rPr>
        <w:t>С развитием научно-технического прогресса, увеличивается объем информации, обязательной для усвоения. Информация быстро устаревает и нуждается в постоянном обновлении. Отсюда следует, что обучение, которое ориентировано главным образом на запоминание и сохранение материала в памяти, уже только отчасти сможет удовлетворять современным требованиям. Значит, выступает проблема формирования таких качеств мышления, которые позволили бы студенту самостоятельно усваивать постоянный поток новой информации, развитие таких способностей, которые, сохранившись и после завершения образования, обеспечивали человеку возможность не отставать от ускоряющегося научно-технического прогресса. Нужны новые методы и подходы в обучении, которые могли научить студентов учиться, т.е. самостоятельно находить и усваивать нужную информацию. Роль преподавателя направлять и подводить итог проделанной работе студента, указывать на ошибки в процессе выполнения заданий.</w:t>
      </w:r>
    </w:p>
    <w:p w:rsidR="00DD598E" w:rsidRDefault="00DD598E" w:rsidP="00F26C97">
      <w:pPr>
        <w:spacing w:after="0" w:line="360" w:lineRule="auto"/>
        <w:ind w:firstLine="709"/>
        <w:jc w:val="both"/>
        <w:rPr>
          <w:sz w:val="28"/>
          <w:szCs w:val="28"/>
        </w:rPr>
      </w:pPr>
    </w:p>
    <w:p w:rsidR="00DD598E" w:rsidRDefault="00DD598E" w:rsidP="00F26C97">
      <w:pPr>
        <w:spacing w:after="0" w:line="360" w:lineRule="auto"/>
        <w:ind w:firstLine="709"/>
        <w:jc w:val="both"/>
        <w:rPr>
          <w:sz w:val="28"/>
          <w:szCs w:val="28"/>
        </w:rPr>
      </w:pPr>
    </w:p>
    <w:p w:rsidR="00DD598E" w:rsidRPr="003A1232" w:rsidRDefault="00DD598E" w:rsidP="00F26C97">
      <w:pPr>
        <w:spacing w:after="0" w:line="360" w:lineRule="auto"/>
        <w:ind w:firstLine="709"/>
        <w:jc w:val="both"/>
        <w:rPr>
          <w:sz w:val="28"/>
          <w:szCs w:val="28"/>
        </w:rPr>
      </w:pPr>
    </w:p>
    <w:p w:rsidR="00F26C97" w:rsidRPr="00607C39" w:rsidRDefault="00F26C97" w:rsidP="00F26C97">
      <w:pPr>
        <w:spacing w:after="0" w:line="360" w:lineRule="auto"/>
        <w:ind w:firstLine="709"/>
        <w:jc w:val="both"/>
        <w:rPr>
          <w:b/>
          <w:sz w:val="28"/>
          <w:szCs w:val="28"/>
        </w:rPr>
      </w:pPr>
      <w:r w:rsidRPr="00607C39">
        <w:rPr>
          <w:b/>
          <w:sz w:val="28"/>
          <w:szCs w:val="28"/>
        </w:rPr>
        <w:lastRenderedPageBreak/>
        <w:t>Литература</w:t>
      </w:r>
    </w:p>
    <w:p w:rsidR="00607C39" w:rsidRDefault="00F26C97" w:rsidP="00F26C97">
      <w:pPr>
        <w:spacing w:after="0" w:line="360" w:lineRule="auto"/>
        <w:ind w:firstLine="709"/>
        <w:jc w:val="both"/>
        <w:rPr>
          <w:sz w:val="28"/>
          <w:szCs w:val="28"/>
        </w:rPr>
      </w:pPr>
      <w:r w:rsidRPr="003A1232">
        <w:rPr>
          <w:sz w:val="28"/>
          <w:szCs w:val="28"/>
        </w:rPr>
        <w:t xml:space="preserve"> 1. </w:t>
      </w:r>
      <w:proofErr w:type="spellStart"/>
      <w:r w:rsidRPr="003A1232">
        <w:rPr>
          <w:sz w:val="28"/>
          <w:szCs w:val="28"/>
        </w:rPr>
        <w:t>Газизова</w:t>
      </w:r>
      <w:proofErr w:type="spellEnd"/>
      <w:r w:rsidRPr="003A1232">
        <w:rPr>
          <w:sz w:val="28"/>
          <w:szCs w:val="28"/>
        </w:rPr>
        <w:t xml:space="preserve"> Г. М., «Использование методов интерактивного обучения как фактор успешного овладения студентами профессиональными компетенциями».//Труды МЭЛИ: электронный журнал. – 2008 - №7 – С 8. (http://www.meli.ru/e-magazine/vipusk7.htm). </w:t>
      </w:r>
    </w:p>
    <w:p w:rsidR="00607C39" w:rsidRDefault="00F26C97" w:rsidP="00F26C97">
      <w:pPr>
        <w:spacing w:after="0" w:line="360" w:lineRule="auto"/>
        <w:ind w:firstLine="709"/>
        <w:jc w:val="both"/>
        <w:rPr>
          <w:sz w:val="28"/>
          <w:szCs w:val="28"/>
        </w:rPr>
      </w:pPr>
      <w:r w:rsidRPr="003A1232">
        <w:rPr>
          <w:sz w:val="28"/>
          <w:szCs w:val="28"/>
        </w:rPr>
        <w:t xml:space="preserve">2. </w:t>
      </w:r>
      <w:proofErr w:type="spellStart"/>
      <w:r w:rsidRPr="003A1232">
        <w:rPr>
          <w:sz w:val="28"/>
          <w:szCs w:val="28"/>
        </w:rPr>
        <w:t>Огольцова</w:t>
      </w:r>
      <w:proofErr w:type="spellEnd"/>
      <w:r w:rsidRPr="003A1232">
        <w:rPr>
          <w:sz w:val="28"/>
          <w:szCs w:val="28"/>
        </w:rPr>
        <w:t xml:space="preserve"> Е.Г, </w:t>
      </w:r>
      <w:proofErr w:type="gramStart"/>
      <w:r w:rsidRPr="003A1232">
        <w:rPr>
          <w:sz w:val="28"/>
          <w:szCs w:val="28"/>
        </w:rPr>
        <w:t>Хмельницкая</w:t>
      </w:r>
      <w:proofErr w:type="gramEnd"/>
      <w:r w:rsidRPr="003A1232">
        <w:rPr>
          <w:sz w:val="28"/>
          <w:szCs w:val="28"/>
        </w:rPr>
        <w:t xml:space="preserve"> О.М., «Формирование активного обучения как средство развития познавательной деятельности студентов» // Развитие качества высшего профессионального образования в современных условиях. Материалы региональной научн</w:t>
      </w:r>
      <w:proofErr w:type="gramStart"/>
      <w:r w:rsidRPr="003A1232">
        <w:rPr>
          <w:sz w:val="28"/>
          <w:szCs w:val="28"/>
        </w:rPr>
        <w:t>о-</w:t>
      </w:r>
      <w:proofErr w:type="gramEnd"/>
      <w:r w:rsidRPr="003A1232">
        <w:rPr>
          <w:sz w:val="28"/>
          <w:szCs w:val="28"/>
        </w:rPr>
        <w:t xml:space="preserve"> практической </w:t>
      </w:r>
      <w:proofErr w:type="spellStart"/>
      <w:r w:rsidRPr="003A1232">
        <w:rPr>
          <w:sz w:val="28"/>
          <w:szCs w:val="28"/>
        </w:rPr>
        <w:t>Интернет-конференции</w:t>
      </w:r>
      <w:proofErr w:type="spellEnd"/>
      <w:r w:rsidRPr="003A1232">
        <w:rPr>
          <w:sz w:val="28"/>
          <w:szCs w:val="28"/>
        </w:rPr>
        <w:t xml:space="preserve">. – 2009 г. – C. 129-133. </w:t>
      </w:r>
    </w:p>
    <w:p w:rsidR="00F26C97" w:rsidRPr="003A1232" w:rsidRDefault="00F26C97" w:rsidP="00F26C97">
      <w:pPr>
        <w:spacing w:after="0" w:line="360" w:lineRule="auto"/>
        <w:ind w:firstLine="709"/>
        <w:jc w:val="both"/>
        <w:rPr>
          <w:sz w:val="28"/>
          <w:szCs w:val="28"/>
        </w:rPr>
      </w:pPr>
      <w:r w:rsidRPr="003A1232">
        <w:rPr>
          <w:sz w:val="28"/>
          <w:szCs w:val="28"/>
        </w:rPr>
        <w:t>3. Педагогика</w:t>
      </w:r>
      <w:proofErr w:type="gramStart"/>
      <w:r w:rsidRPr="003A1232">
        <w:rPr>
          <w:sz w:val="28"/>
          <w:szCs w:val="28"/>
        </w:rPr>
        <w:t xml:space="preserve"> / П</w:t>
      </w:r>
      <w:proofErr w:type="gramEnd"/>
      <w:r w:rsidRPr="003A1232">
        <w:rPr>
          <w:sz w:val="28"/>
          <w:szCs w:val="28"/>
        </w:rPr>
        <w:t xml:space="preserve">од ред. </w:t>
      </w:r>
      <w:proofErr w:type="spellStart"/>
      <w:r w:rsidRPr="003A1232">
        <w:rPr>
          <w:sz w:val="28"/>
          <w:szCs w:val="28"/>
        </w:rPr>
        <w:t>П.И.Пидкасистого</w:t>
      </w:r>
      <w:proofErr w:type="spellEnd"/>
      <w:r w:rsidRPr="003A1232">
        <w:rPr>
          <w:sz w:val="28"/>
          <w:szCs w:val="28"/>
        </w:rPr>
        <w:t>. – М., 1995.</w:t>
      </w:r>
    </w:p>
    <w:sectPr w:rsidR="00F26C97" w:rsidRPr="003A1232" w:rsidSect="00440B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6C97"/>
    <w:rsid w:val="003A1232"/>
    <w:rsid w:val="00440B66"/>
    <w:rsid w:val="00507E07"/>
    <w:rsid w:val="005F298B"/>
    <w:rsid w:val="00607C39"/>
    <w:rsid w:val="00983024"/>
    <w:rsid w:val="00BA11D4"/>
    <w:rsid w:val="00DD598E"/>
    <w:rsid w:val="00DD76B9"/>
    <w:rsid w:val="00F26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B9"/>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2042</Words>
  <Characters>11644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админ</cp:lastModifiedBy>
  <cp:revision>2</cp:revision>
  <dcterms:created xsi:type="dcterms:W3CDTF">2016-11-15T07:30:00Z</dcterms:created>
  <dcterms:modified xsi:type="dcterms:W3CDTF">2018-11-28T22:19:00Z</dcterms:modified>
</cp:coreProperties>
</file>