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C30" w:rsidRPr="008A3CAF" w:rsidRDefault="00844C30" w:rsidP="00844C30">
      <w:pPr>
        <w:jc w:val="center"/>
        <w:rPr>
          <w:rFonts w:eastAsia="TimesNewRoman,Bold"/>
          <w:bCs/>
        </w:rPr>
      </w:pPr>
      <w:r w:rsidRPr="008A3CAF">
        <w:rPr>
          <w:rFonts w:eastAsia="TimesNewRoman,Bold"/>
          <w:bCs/>
        </w:rPr>
        <w:t>Министерство здравоохранения Алтайского края</w:t>
      </w:r>
    </w:p>
    <w:p w:rsidR="00844C30" w:rsidRPr="008A3CAF" w:rsidRDefault="00844C30" w:rsidP="00844C30">
      <w:pPr>
        <w:jc w:val="center"/>
        <w:rPr>
          <w:rFonts w:eastAsia="TimesNewRoman,Bold"/>
          <w:bCs/>
        </w:rPr>
      </w:pPr>
      <w:r w:rsidRPr="008A3CAF">
        <w:rPr>
          <w:rFonts w:eastAsia="TimesNewRoman,Bold"/>
          <w:bCs/>
        </w:rPr>
        <w:t xml:space="preserve">КГБПОУ </w:t>
      </w:r>
      <w:proofErr w:type="spellStart"/>
      <w:r w:rsidRPr="008A3CAF">
        <w:rPr>
          <w:rFonts w:eastAsia="TimesNewRoman,Bold"/>
          <w:bCs/>
        </w:rPr>
        <w:t>Бийский</w:t>
      </w:r>
      <w:proofErr w:type="spellEnd"/>
      <w:r w:rsidRPr="008A3CAF">
        <w:rPr>
          <w:rFonts w:eastAsia="TimesNewRoman,Bold"/>
          <w:bCs/>
        </w:rPr>
        <w:t xml:space="preserve"> медицинский колледж </w:t>
      </w:r>
    </w:p>
    <w:p w:rsidR="00844C30" w:rsidRPr="008A3CAF" w:rsidRDefault="00844C30" w:rsidP="00844C30">
      <w:pPr>
        <w:jc w:val="right"/>
        <w:rPr>
          <w:rFonts w:eastAsia="TimesNewRoman,Bold"/>
          <w:b/>
          <w:bCs/>
        </w:rPr>
      </w:pPr>
    </w:p>
    <w:p w:rsidR="00844C30" w:rsidRDefault="00844C30" w:rsidP="00844C30">
      <w:pPr>
        <w:jc w:val="right"/>
        <w:rPr>
          <w:rFonts w:eastAsia="TimesNewRoman,Bold"/>
          <w:b/>
          <w:bCs/>
        </w:rPr>
      </w:pPr>
    </w:p>
    <w:p w:rsidR="00844C30" w:rsidRPr="008A3CAF" w:rsidRDefault="00844C30" w:rsidP="00844C30">
      <w:pPr>
        <w:jc w:val="right"/>
        <w:rPr>
          <w:rFonts w:eastAsia="TimesNewRoman,Bold"/>
          <w:b/>
          <w:bCs/>
        </w:rPr>
      </w:pPr>
    </w:p>
    <w:p w:rsidR="00844C30" w:rsidRPr="008A3CAF" w:rsidRDefault="00844C30" w:rsidP="00844C30">
      <w:pPr>
        <w:jc w:val="right"/>
        <w:rPr>
          <w:rFonts w:eastAsia="TimesNewRoman,Bold"/>
          <w:b/>
          <w:bCs/>
        </w:rPr>
      </w:pPr>
    </w:p>
    <w:p w:rsidR="00844C30" w:rsidRPr="008A3CAF" w:rsidRDefault="00844C30" w:rsidP="00844C30">
      <w:pPr>
        <w:jc w:val="right"/>
        <w:rPr>
          <w:rFonts w:eastAsia="TimesNewRoman,Bold"/>
          <w:b/>
          <w:bCs/>
        </w:rPr>
      </w:pPr>
    </w:p>
    <w:p w:rsidR="00844C30" w:rsidRPr="008A3CAF" w:rsidRDefault="00844C30" w:rsidP="00844C30">
      <w:pPr>
        <w:jc w:val="center"/>
        <w:rPr>
          <w:rFonts w:eastAsia="TimesNewRoman,Bold"/>
          <w:b/>
          <w:bCs/>
          <w:sz w:val="32"/>
          <w:szCs w:val="32"/>
        </w:rPr>
      </w:pPr>
      <w:r>
        <w:rPr>
          <w:rFonts w:eastAsia="TimesNewRoman,Bold"/>
          <w:b/>
          <w:bCs/>
          <w:sz w:val="32"/>
          <w:szCs w:val="32"/>
        </w:rPr>
        <w:t xml:space="preserve">Обществознание </w:t>
      </w:r>
    </w:p>
    <w:p w:rsidR="00844C30" w:rsidRPr="008A3CAF" w:rsidRDefault="00844C30" w:rsidP="00844C30">
      <w:pPr>
        <w:tabs>
          <w:tab w:val="left" w:pos="6645"/>
        </w:tabs>
        <w:jc w:val="center"/>
        <w:rPr>
          <w:rFonts w:eastAsia="TimesNewRoman,Bold"/>
          <w:b/>
          <w:bCs/>
          <w:sz w:val="32"/>
          <w:szCs w:val="32"/>
        </w:rPr>
      </w:pPr>
      <w:r w:rsidRPr="008A3CAF">
        <w:rPr>
          <w:rFonts w:eastAsia="TimesNewRoman,Bold"/>
          <w:b/>
          <w:bCs/>
          <w:sz w:val="32"/>
          <w:szCs w:val="32"/>
        </w:rPr>
        <w:t>Деловая игра «</w:t>
      </w:r>
      <w:r>
        <w:rPr>
          <w:rFonts w:eastAsia="TimesNewRoman,Bold"/>
          <w:b/>
          <w:bCs/>
          <w:sz w:val="32"/>
          <w:szCs w:val="32"/>
        </w:rPr>
        <w:t>Права несовершеннолетних»</w:t>
      </w:r>
    </w:p>
    <w:p w:rsidR="00844C30" w:rsidRPr="008A3CAF" w:rsidRDefault="00844C30" w:rsidP="00844C30">
      <w:pPr>
        <w:jc w:val="right"/>
        <w:rPr>
          <w:rFonts w:eastAsia="TimesNewRoman,Bold"/>
          <w:b/>
          <w:bCs/>
        </w:rPr>
      </w:pPr>
    </w:p>
    <w:p w:rsidR="00844C30" w:rsidRPr="008A3CAF" w:rsidRDefault="00844C30" w:rsidP="00844C30">
      <w:pPr>
        <w:jc w:val="right"/>
        <w:rPr>
          <w:rFonts w:eastAsia="TimesNewRoman,Bold"/>
          <w:b/>
          <w:bCs/>
        </w:rPr>
      </w:pPr>
    </w:p>
    <w:p w:rsidR="00844C30" w:rsidRPr="008A3CAF" w:rsidRDefault="00844C30" w:rsidP="00844C30">
      <w:pPr>
        <w:jc w:val="right"/>
        <w:rPr>
          <w:rFonts w:eastAsia="TimesNewRoman,Bold"/>
          <w:b/>
          <w:bCs/>
        </w:rPr>
      </w:pPr>
    </w:p>
    <w:p w:rsidR="00844C30" w:rsidRPr="008A3CAF" w:rsidRDefault="00844C30" w:rsidP="00844C30">
      <w:pPr>
        <w:jc w:val="right"/>
        <w:rPr>
          <w:rFonts w:eastAsia="TimesNewRoman,Bold"/>
          <w:b/>
          <w:bCs/>
        </w:rPr>
      </w:pPr>
    </w:p>
    <w:p w:rsidR="00844C30" w:rsidRDefault="00844C30" w:rsidP="00844C30">
      <w:pPr>
        <w:jc w:val="right"/>
        <w:rPr>
          <w:rFonts w:eastAsia="TimesNewRoman,Bold"/>
          <w:b/>
          <w:bCs/>
        </w:rPr>
      </w:pPr>
    </w:p>
    <w:p w:rsidR="00844C30" w:rsidRDefault="00844C30" w:rsidP="00844C30">
      <w:pPr>
        <w:jc w:val="right"/>
        <w:rPr>
          <w:rFonts w:eastAsia="TimesNewRoman,Bold"/>
          <w:b/>
          <w:bCs/>
        </w:rPr>
      </w:pPr>
    </w:p>
    <w:p w:rsidR="00844C30" w:rsidRDefault="00844C30" w:rsidP="00844C30">
      <w:pPr>
        <w:jc w:val="right"/>
        <w:rPr>
          <w:rFonts w:eastAsia="TimesNewRoman,Bold"/>
          <w:b/>
          <w:bCs/>
        </w:rPr>
      </w:pPr>
    </w:p>
    <w:p w:rsidR="00844C30" w:rsidRPr="008A3CAF" w:rsidRDefault="00844C30" w:rsidP="00844C30">
      <w:pPr>
        <w:jc w:val="right"/>
        <w:rPr>
          <w:rFonts w:eastAsia="TimesNewRoman,Bold"/>
          <w:b/>
          <w:bCs/>
        </w:rPr>
      </w:pPr>
    </w:p>
    <w:p w:rsidR="00844C30" w:rsidRPr="008A3CAF" w:rsidRDefault="00844C30" w:rsidP="00844C30">
      <w:pPr>
        <w:jc w:val="right"/>
        <w:rPr>
          <w:rFonts w:eastAsia="TimesNewRoman,Bold"/>
          <w:bCs/>
        </w:rPr>
      </w:pPr>
    </w:p>
    <w:p w:rsidR="00844C30" w:rsidRPr="008A3CAF" w:rsidRDefault="00844C30" w:rsidP="00844C30">
      <w:pPr>
        <w:ind w:left="3540"/>
        <w:jc w:val="center"/>
        <w:rPr>
          <w:rFonts w:eastAsia="TimesNewRoman,Bold"/>
          <w:bCs/>
        </w:rPr>
      </w:pPr>
      <w:r w:rsidRPr="008A3CAF">
        <w:rPr>
          <w:rFonts w:eastAsia="TimesNewRoman,Bold"/>
          <w:bCs/>
        </w:rPr>
        <w:t>Рассмотрена</w:t>
      </w:r>
    </w:p>
    <w:p w:rsidR="00844C30" w:rsidRPr="008A3CAF" w:rsidRDefault="00844C30" w:rsidP="00844C30">
      <w:pPr>
        <w:ind w:left="5664" w:firstLine="708"/>
        <w:jc w:val="center"/>
        <w:rPr>
          <w:rFonts w:eastAsia="TimesNewRoman,Bold"/>
          <w:bCs/>
        </w:rPr>
      </w:pPr>
      <w:r>
        <w:rPr>
          <w:rFonts w:eastAsia="TimesNewRoman,Bold"/>
          <w:bCs/>
        </w:rPr>
        <w:t xml:space="preserve"> </w:t>
      </w:r>
      <w:r w:rsidRPr="008A3CAF">
        <w:rPr>
          <w:rFonts w:eastAsia="TimesNewRoman,Bold"/>
          <w:bCs/>
        </w:rPr>
        <w:t>на за</w:t>
      </w:r>
      <w:r>
        <w:rPr>
          <w:rFonts w:eastAsia="TimesNewRoman,Bold"/>
          <w:bCs/>
        </w:rPr>
        <w:t>седании ЦМК __________________</w:t>
      </w:r>
    </w:p>
    <w:p w:rsidR="00844C30" w:rsidRPr="008A3CAF" w:rsidRDefault="00844C30" w:rsidP="00844C30">
      <w:pPr>
        <w:ind w:left="6372"/>
        <w:rPr>
          <w:rFonts w:eastAsia="TimesNewRoman,Bold"/>
          <w:bCs/>
        </w:rPr>
      </w:pPr>
      <w:r>
        <w:rPr>
          <w:rFonts w:eastAsia="TimesNewRoman,Bold"/>
          <w:bCs/>
        </w:rPr>
        <w:t xml:space="preserve">       </w:t>
      </w:r>
      <w:r w:rsidRPr="008A3CAF">
        <w:rPr>
          <w:rFonts w:eastAsia="TimesNewRoman,Bold"/>
          <w:bCs/>
        </w:rPr>
        <w:t>Протокол № ____ от _______20____ г.</w:t>
      </w:r>
    </w:p>
    <w:p w:rsidR="00844C30" w:rsidRPr="008A3CAF" w:rsidRDefault="00844C30" w:rsidP="00844C30">
      <w:pPr>
        <w:ind w:left="5664" w:firstLine="708"/>
        <w:jc w:val="center"/>
        <w:rPr>
          <w:rFonts w:eastAsia="TimesNewRoman,Bold"/>
          <w:bCs/>
        </w:rPr>
      </w:pPr>
      <w:r w:rsidRPr="008A3CAF">
        <w:rPr>
          <w:rFonts w:eastAsia="TimesNewRoman,Bold"/>
          <w:bCs/>
        </w:rPr>
        <w:t>Председатель _______________________</w:t>
      </w:r>
    </w:p>
    <w:p w:rsidR="00844C30" w:rsidRPr="008A3CAF" w:rsidRDefault="00844C30" w:rsidP="00844C30">
      <w:pPr>
        <w:jc w:val="right"/>
        <w:rPr>
          <w:rFonts w:eastAsia="TimesNewRoman,Bold"/>
          <w:bCs/>
        </w:rPr>
      </w:pPr>
      <w:r w:rsidRPr="008A3CAF">
        <w:rPr>
          <w:rFonts w:eastAsia="TimesNewRoman,Bold"/>
          <w:bCs/>
        </w:rPr>
        <w:t>(подпись, Ф.И.О.)</w:t>
      </w:r>
    </w:p>
    <w:p w:rsidR="00844C30" w:rsidRDefault="00844C30" w:rsidP="00844C30">
      <w:pPr>
        <w:jc w:val="right"/>
        <w:rPr>
          <w:rFonts w:eastAsia="TimesNewRoman,Bold"/>
          <w:b/>
          <w:bCs/>
        </w:rPr>
      </w:pPr>
    </w:p>
    <w:p w:rsidR="00844C30" w:rsidRDefault="00844C30" w:rsidP="00844C30">
      <w:pPr>
        <w:jc w:val="right"/>
        <w:rPr>
          <w:rFonts w:eastAsia="TimesNewRoman,Bold"/>
          <w:b/>
          <w:bCs/>
        </w:rPr>
      </w:pPr>
    </w:p>
    <w:p w:rsidR="00844C30" w:rsidRDefault="00844C30" w:rsidP="00844C30">
      <w:pPr>
        <w:jc w:val="right"/>
        <w:rPr>
          <w:rFonts w:eastAsia="TimesNewRoman,Bold"/>
          <w:b/>
          <w:bCs/>
        </w:rPr>
      </w:pPr>
    </w:p>
    <w:p w:rsidR="00844C30" w:rsidRDefault="00844C30" w:rsidP="00844C30">
      <w:pPr>
        <w:jc w:val="right"/>
        <w:rPr>
          <w:rFonts w:eastAsia="TimesNewRoman,Bold"/>
          <w:b/>
          <w:bCs/>
        </w:rPr>
      </w:pPr>
    </w:p>
    <w:p w:rsidR="00844C30" w:rsidRDefault="00844C30" w:rsidP="00844C30">
      <w:pPr>
        <w:jc w:val="right"/>
        <w:rPr>
          <w:rFonts w:eastAsia="TimesNewRoman,Bold"/>
          <w:b/>
          <w:bCs/>
        </w:rPr>
      </w:pPr>
    </w:p>
    <w:p w:rsidR="00844C30" w:rsidRDefault="00844C30" w:rsidP="00844C30">
      <w:pPr>
        <w:jc w:val="right"/>
        <w:rPr>
          <w:rFonts w:eastAsia="TimesNewRoman,Bold"/>
          <w:b/>
          <w:bCs/>
        </w:rPr>
      </w:pPr>
    </w:p>
    <w:p w:rsidR="00844C30" w:rsidRDefault="00844C30" w:rsidP="00844C30">
      <w:pPr>
        <w:jc w:val="right"/>
        <w:rPr>
          <w:rFonts w:eastAsia="TimesNewRoman,Bold"/>
          <w:b/>
          <w:bCs/>
        </w:rPr>
      </w:pPr>
    </w:p>
    <w:p w:rsidR="00844C30" w:rsidRDefault="00844C30" w:rsidP="00844C30">
      <w:pPr>
        <w:jc w:val="right"/>
        <w:rPr>
          <w:rFonts w:eastAsia="TimesNewRoman,Bold"/>
          <w:b/>
          <w:bCs/>
        </w:rPr>
      </w:pPr>
    </w:p>
    <w:p w:rsidR="00844C30" w:rsidRDefault="00844C30" w:rsidP="00844C30">
      <w:pPr>
        <w:jc w:val="right"/>
        <w:rPr>
          <w:rFonts w:eastAsia="TimesNewRoman,Bold"/>
          <w:b/>
          <w:bCs/>
        </w:rPr>
      </w:pPr>
    </w:p>
    <w:p w:rsidR="00844C30" w:rsidRDefault="00844C30" w:rsidP="00844C30">
      <w:pPr>
        <w:jc w:val="right"/>
        <w:rPr>
          <w:rFonts w:eastAsia="TimesNewRoman,Bold"/>
          <w:b/>
          <w:bCs/>
        </w:rPr>
      </w:pPr>
    </w:p>
    <w:p w:rsidR="00844C30" w:rsidRDefault="00844C30" w:rsidP="00844C30">
      <w:pPr>
        <w:jc w:val="right"/>
        <w:rPr>
          <w:rFonts w:eastAsia="TimesNewRoman,Bold"/>
          <w:b/>
          <w:bCs/>
        </w:rPr>
      </w:pPr>
    </w:p>
    <w:p w:rsidR="00844C30" w:rsidRDefault="00844C30" w:rsidP="00844C30">
      <w:pPr>
        <w:jc w:val="right"/>
        <w:rPr>
          <w:rFonts w:eastAsia="TimesNewRoman,Bold"/>
          <w:b/>
          <w:bCs/>
        </w:rPr>
      </w:pPr>
    </w:p>
    <w:p w:rsidR="00844C30" w:rsidRPr="008A3CAF" w:rsidRDefault="00844C30" w:rsidP="00844C30">
      <w:pPr>
        <w:jc w:val="right"/>
        <w:rPr>
          <w:rFonts w:eastAsia="TimesNewRoman,Bold"/>
          <w:b/>
          <w:bCs/>
        </w:rPr>
      </w:pPr>
    </w:p>
    <w:p w:rsidR="00844C30" w:rsidRPr="008A3CAF" w:rsidRDefault="00844C30" w:rsidP="00844C30">
      <w:pPr>
        <w:jc w:val="right"/>
        <w:rPr>
          <w:rFonts w:eastAsia="TimesNewRoman,Bold"/>
          <w:b/>
          <w:bCs/>
        </w:rPr>
      </w:pPr>
    </w:p>
    <w:p w:rsidR="00844C30" w:rsidRPr="008A3CAF" w:rsidRDefault="00844C30" w:rsidP="00844C30">
      <w:pPr>
        <w:jc w:val="center"/>
        <w:rPr>
          <w:rFonts w:eastAsia="TimesNewRoman,Bold"/>
          <w:b/>
          <w:bCs/>
        </w:rPr>
      </w:pPr>
      <w:r>
        <w:rPr>
          <w:rFonts w:eastAsia="TimesNewRoman,Bold"/>
          <w:b/>
          <w:bCs/>
        </w:rPr>
        <w:t>Бийск 2018</w:t>
      </w:r>
      <w:r w:rsidRPr="008A3CAF">
        <w:rPr>
          <w:rFonts w:eastAsia="TimesNewRoman,Bold"/>
          <w:b/>
          <w:bCs/>
        </w:rPr>
        <w:t>г. </w:t>
      </w:r>
    </w:p>
    <w:p w:rsidR="00844C30" w:rsidRPr="008A3CAF" w:rsidRDefault="00844C30" w:rsidP="00844C30">
      <w:pPr>
        <w:rPr>
          <w:rFonts w:eastAsia="TimesNewRoman,Bold"/>
          <w:bCs/>
        </w:rPr>
      </w:pPr>
    </w:p>
    <w:p w:rsidR="00844C30" w:rsidRDefault="00844C30">
      <w:pPr>
        <w:spacing w:after="200" w:line="276" w:lineRule="auto"/>
      </w:pPr>
      <w:r>
        <w:br w:type="page"/>
      </w:r>
    </w:p>
    <w:p w:rsidR="00844C30" w:rsidRPr="008A3CAF" w:rsidRDefault="00844C30" w:rsidP="00844C30">
      <w:pPr>
        <w:jc w:val="center"/>
        <w:rPr>
          <w:rFonts w:eastAsia="TimesNewRoman,Bold"/>
          <w:b/>
          <w:bCs/>
        </w:rPr>
      </w:pPr>
      <w:r w:rsidRPr="008A3CAF">
        <w:rPr>
          <w:rFonts w:eastAsia="TimesNewRoman,Bold"/>
          <w:b/>
          <w:bCs/>
        </w:rPr>
        <w:lastRenderedPageBreak/>
        <w:t>План-конспект</w:t>
      </w:r>
    </w:p>
    <w:p w:rsidR="00844C30" w:rsidRDefault="00844C30" w:rsidP="00844C30">
      <w:pPr>
        <w:autoSpaceDE w:val="0"/>
        <w:autoSpaceDN w:val="0"/>
        <w:adjustRightInd w:val="0"/>
        <w:rPr>
          <w:rFonts w:eastAsia="TimesNewRoman,Bold"/>
          <w:u w:val="single"/>
        </w:rPr>
      </w:pPr>
      <w:r w:rsidRPr="008A3CAF">
        <w:rPr>
          <w:rFonts w:eastAsia="TimesNewRoman"/>
          <w:b/>
        </w:rPr>
        <w:t xml:space="preserve">Преподаватель </w:t>
      </w:r>
      <w:r w:rsidRPr="008A3CAF">
        <w:rPr>
          <w:rFonts w:eastAsia="TimesNewRoman,Bold"/>
        </w:rPr>
        <w:t xml:space="preserve">    </w:t>
      </w:r>
      <w:proofErr w:type="spellStart"/>
      <w:r w:rsidRPr="008A3CAF">
        <w:rPr>
          <w:rFonts w:eastAsia="TimesNewRoman,Bold"/>
          <w:u w:val="single"/>
        </w:rPr>
        <w:t>Лыхина</w:t>
      </w:r>
      <w:proofErr w:type="spellEnd"/>
      <w:r w:rsidRPr="008A3CAF">
        <w:rPr>
          <w:rFonts w:eastAsia="TimesNewRoman,Bold"/>
          <w:u w:val="single"/>
        </w:rPr>
        <w:t xml:space="preserve"> Екатерина Владимировна</w:t>
      </w:r>
    </w:p>
    <w:p w:rsidR="00844C30" w:rsidRPr="008A3CAF" w:rsidRDefault="00844C30" w:rsidP="00844C30">
      <w:pPr>
        <w:autoSpaceDE w:val="0"/>
        <w:autoSpaceDN w:val="0"/>
        <w:adjustRightInd w:val="0"/>
        <w:rPr>
          <w:rFonts w:eastAsia="TimesNewRoman,Bold"/>
          <w:u w:val="single"/>
        </w:rPr>
      </w:pPr>
      <w:r>
        <w:rPr>
          <w:rFonts w:eastAsia="TimesNewRoman,Bold"/>
          <w:u w:val="single"/>
        </w:rPr>
        <w:t xml:space="preserve">Обществознание </w:t>
      </w:r>
    </w:p>
    <w:p w:rsidR="00844C30" w:rsidRPr="008A3CAF" w:rsidRDefault="00844C30" w:rsidP="00844C30">
      <w:pPr>
        <w:autoSpaceDE w:val="0"/>
        <w:autoSpaceDN w:val="0"/>
        <w:adjustRightInd w:val="0"/>
        <w:rPr>
          <w:rFonts w:eastAsia="TimesNewRoman,Bold"/>
          <w:u w:val="single"/>
        </w:rPr>
      </w:pPr>
      <w:r w:rsidRPr="008A3CAF">
        <w:rPr>
          <w:rFonts w:eastAsia="TimesNewRoman,Bold"/>
          <w:b/>
        </w:rPr>
        <w:t>Тема «</w:t>
      </w:r>
      <w:r>
        <w:rPr>
          <w:rFonts w:eastAsia="TimesNewRoman,Bold"/>
        </w:rPr>
        <w:t>Права несовершеннолетних</w:t>
      </w:r>
      <w:r w:rsidRPr="008A3CAF">
        <w:rPr>
          <w:rFonts w:eastAsia="TimesNewRoman,Bold"/>
        </w:rPr>
        <w:t>»</w:t>
      </w:r>
      <w:r w:rsidRPr="008A3CAF">
        <w:rPr>
          <w:rFonts w:eastAsia="TimesNewRoman,Bold"/>
          <w:u w:val="single"/>
        </w:rPr>
        <w:t xml:space="preserve">  </w:t>
      </w:r>
    </w:p>
    <w:p w:rsidR="00844C30" w:rsidRPr="008A3CAF" w:rsidRDefault="00844C30" w:rsidP="00844C30">
      <w:r w:rsidRPr="008A3CAF">
        <w:rPr>
          <w:b/>
        </w:rPr>
        <w:t>Тип урока</w:t>
      </w:r>
      <w:r w:rsidRPr="008A3CAF">
        <w:t xml:space="preserve">: внеаудиторное открытое занятие  </w:t>
      </w:r>
    </w:p>
    <w:p w:rsidR="00844C30" w:rsidRPr="008A3CAF" w:rsidRDefault="00844C30" w:rsidP="00844C30">
      <w:r w:rsidRPr="008A3CAF">
        <w:rPr>
          <w:b/>
          <w:bCs/>
          <w:iCs/>
        </w:rPr>
        <w:t>Форма проведения занятия:</w:t>
      </w:r>
      <w:r w:rsidRPr="008A3CAF">
        <w:t xml:space="preserve"> деловая игра.</w:t>
      </w:r>
    </w:p>
    <w:p w:rsidR="00844C30" w:rsidRPr="008A3CAF" w:rsidRDefault="00844C30" w:rsidP="00844C30">
      <w:pPr>
        <w:rPr>
          <w:b/>
        </w:rPr>
      </w:pPr>
      <w:r w:rsidRPr="008A3CAF">
        <w:rPr>
          <w:b/>
        </w:rPr>
        <w:t>Время проведения: 2 часа</w:t>
      </w:r>
    </w:p>
    <w:p w:rsidR="00844C30" w:rsidRDefault="00844C30" w:rsidP="00844C30">
      <w:r w:rsidRPr="008A3CAF">
        <w:rPr>
          <w:b/>
          <w:bCs/>
          <w:iCs/>
        </w:rPr>
        <w:t>Междисциплинарные связи:</w:t>
      </w:r>
      <w:r w:rsidRPr="008A3CAF">
        <w:t xml:space="preserve"> </w:t>
      </w:r>
      <w:r>
        <w:t xml:space="preserve">история, русский язык </w:t>
      </w:r>
    </w:p>
    <w:p w:rsidR="00844C30" w:rsidRPr="008A3CAF" w:rsidRDefault="00844C30" w:rsidP="00844C30">
      <w:pPr>
        <w:rPr>
          <w:b/>
        </w:rPr>
      </w:pPr>
      <w:r w:rsidRPr="008A3CAF">
        <w:rPr>
          <w:b/>
        </w:rPr>
        <w:t>Оборудование:</w:t>
      </w:r>
    </w:p>
    <w:p w:rsidR="00844C30" w:rsidRPr="008A3CAF" w:rsidRDefault="00844C30" w:rsidP="00844C30">
      <w:r w:rsidRPr="008A3CAF">
        <w:t>- мультимедийное оборудование;</w:t>
      </w:r>
    </w:p>
    <w:p w:rsidR="00844C30" w:rsidRPr="008A3CAF" w:rsidRDefault="00844C30" w:rsidP="00844C30">
      <w:r w:rsidRPr="008A3CAF">
        <w:t>- мультимедийная презентация;</w:t>
      </w:r>
    </w:p>
    <w:p w:rsidR="00844C30" w:rsidRPr="008A3CAF" w:rsidRDefault="00844C30" w:rsidP="00844C30">
      <w:r w:rsidRPr="008A3CAF">
        <w:t>- электронные ресурсы справочной системы Гарант;</w:t>
      </w:r>
    </w:p>
    <w:p w:rsidR="00844C30" w:rsidRPr="008A3CAF" w:rsidRDefault="00844C30" w:rsidP="00844C30">
      <w:r w:rsidRPr="008A3CAF">
        <w:t>- раздаточный материал;</w:t>
      </w:r>
    </w:p>
    <w:p w:rsidR="00844C30" w:rsidRDefault="00844C30" w:rsidP="00844C30">
      <w:r w:rsidRPr="008A3CAF">
        <w:t>- оценочные листы команд для экспертов</w:t>
      </w:r>
    </w:p>
    <w:p w:rsidR="00844C30" w:rsidRPr="008A3CAF" w:rsidRDefault="00844C30" w:rsidP="00844C30"/>
    <w:p w:rsidR="00844C30" w:rsidRPr="008A3CAF" w:rsidRDefault="00844C30" w:rsidP="00844C30">
      <w:r w:rsidRPr="00B77938">
        <w:rPr>
          <w:b/>
        </w:rPr>
        <w:t>Задача</w:t>
      </w:r>
      <w:r>
        <w:t xml:space="preserve">: </w:t>
      </w:r>
      <w:r w:rsidR="0005019C">
        <w:t>ф</w:t>
      </w:r>
      <w:r w:rsidR="0005019C" w:rsidRPr="0005019C">
        <w:t>ормирование   правовой   грамотности,   правосознания   подростков   и</w:t>
      </w:r>
      <w:r w:rsidR="0005019C">
        <w:t xml:space="preserve"> </w:t>
      </w:r>
      <w:r w:rsidR="0005019C" w:rsidRPr="0005019C">
        <w:t>социализация личности</w:t>
      </w:r>
      <w:r w:rsidR="0005019C">
        <w:t xml:space="preserve">, </w:t>
      </w:r>
      <w:r>
        <w:t xml:space="preserve">формирование </w:t>
      </w:r>
      <w:proofErr w:type="spellStart"/>
      <w:proofErr w:type="gramStart"/>
      <w:r>
        <w:t>социо</w:t>
      </w:r>
      <w:proofErr w:type="spellEnd"/>
      <w:r>
        <w:t>-культурной</w:t>
      </w:r>
      <w:proofErr w:type="gramEnd"/>
      <w:r>
        <w:t xml:space="preserve"> компетенции.</w:t>
      </w:r>
    </w:p>
    <w:p w:rsidR="00844C30" w:rsidRPr="008A3CAF" w:rsidRDefault="00844C30" w:rsidP="00844C30">
      <w:r w:rsidRPr="008A3CAF">
        <w:rPr>
          <w:b/>
        </w:rPr>
        <w:t>Цели:</w:t>
      </w:r>
      <w:r w:rsidRPr="008A3CAF">
        <w:t xml:space="preserve"> </w:t>
      </w:r>
    </w:p>
    <w:p w:rsidR="00844C30" w:rsidRPr="008A3CAF" w:rsidRDefault="00844C30" w:rsidP="00844C30">
      <w:r w:rsidRPr="008A3CAF">
        <w:t>1.Образовательные: – обеспечение получения практических навыков работы с нормативными источниками; формирование, навыков работы в команде, навыков публичных выступлений;</w:t>
      </w:r>
    </w:p>
    <w:p w:rsidR="00844C30" w:rsidRPr="008A3CAF" w:rsidRDefault="00844C30" w:rsidP="00844C30">
      <w:r w:rsidRPr="008A3CAF">
        <w:t xml:space="preserve">2. </w:t>
      </w:r>
      <w:proofErr w:type="gramStart"/>
      <w:r w:rsidRPr="008A3CAF">
        <w:t>Развивающие: развитие у обучающихся памяти, внимания, логического мышления (сравнение, анализ, сопоставление и т.д.), речи, пополнение словарного запаса; развитие самостоятельности и умений отстаивать свою позицию.</w:t>
      </w:r>
      <w:proofErr w:type="gramEnd"/>
    </w:p>
    <w:p w:rsidR="00844C30" w:rsidRPr="008A3CAF" w:rsidRDefault="00844C30" w:rsidP="00844C30">
      <w:r w:rsidRPr="008A3CAF">
        <w:t>3. Воспитательные: воспитание у обучающихся уважения к законности, праву; формирование правовой культуры межличностных отношений, воспитание уважения и позитивного отношения к правам других лиц и к своим обязанностям.</w:t>
      </w:r>
    </w:p>
    <w:p w:rsidR="00844C30" w:rsidRPr="008A3CAF" w:rsidRDefault="00844C30" w:rsidP="00844C30">
      <w:r w:rsidRPr="008A3CAF">
        <w:t>4. Практические: отработка на практике знаний, полученных после изучения теоретического материала</w:t>
      </w:r>
      <w:r>
        <w:t xml:space="preserve"> на уроках обществознания</w:t>
      </w:r>
      <w:r w:rsidRPr="008A3CAF">
        <w:t xml:space="preserve">; развитие у обучающихся навыков самостоятельной работы с нормативными правовыми актами, умений пользоваться юридической терминологией. </w:t>
      </w:r>
    </w:p>
    <w:p w:rsidR="00844C30" w:rsidRPr="008A3CAF" w:rsidRDefault="00844C30" w:rsidP="00844C30"/>
    <w:p w:rsidR="00844C30" w:rsidRPr="008A3CAF" w:rsidRDefault="00844C30" w:rsidP="00844C30">
      <w:pPr>
        <w:rPr>
          <w:b/>
        </w:rPr>
      </w:pPr>
      <w:r w:rsidRPr="008A3CAF">
        <w:rPr>
          <w:b/>
        </w:rPr>
        <w:t>Методическая организация урока:</w:t>
      </w:r>
    </w:p>
    <w:p w:rsidR="00844C30" w:rsidRPr="008A3CAF" w:rsidRDefault="00844C30" w:rsidP="00844C30">
      <w:r w:rsidRPr="008A3CAF">
        <w:t>- компьютерные технологии (мультимедийное сопровождение);</w:t>
      </w:r>
    </w:p>
    <w:p w:rsidR="00844C30" w:rsidRPr="008A3CAF" w:rsidRDefault="00844C30" w:rsidP="00844C30">
      <w:r w:rsidRPr="008A3CAF">
        <w:t>- элементы интенсивного обучения;</w:t>
      </w:r>
    </w:p>
    <w:p w:rsidR="00844C30" w:rsidRPr="008A3CAF" w:rsidRDefault="00844C30" w:rsidP="00844C30">
      <w:r w:rsidRPr="008A3CAF">
        <w:t>- элементы развивающего обучения (</w:t>
      </w:r>
      <w:proofErr w:type="spellStart"/>
      <w:r w:rsidRPr="008A3CAF">
        <w:t>деятельностный</w:t>
      </w:r>
      <w:proofErr w:type="spellEnd"/>
      <w:r w:rsidRPr="008A3CAF">
        <w:t xml:space="preserve"> подход);</w:t>
      </w:r>
    </w:p>
    <w:p w:rsidR="00844C30" w:rsidRPr="008A3CAF" w:rsidRDefault="00844C30" w:rsidP="00844C30">
      <w:r w:rsidRPr="008A3CAF">
        <w:t>- методы поощрения (ситуация успеха, оценки, вербальное поощрение);</w:t>
      </w:r>
    </w:p>
    <w:p w:rsidR="00844C30" w:rsidRPr="008A3CAF" w:rsidRDefault="00844C30" w:rsidP="00844C30">
      <w:r w:rsidRPr="008A3CAF">
        <w:t>- методы контроля (устный фронтальный, устный индивидуальный, самоконтроль, взаимоконтроль)</w:t>
      </w:r>
    </w:p>
    <w:p w:rsidR="00844C30" w:rsidRPr="008A3CAF" w:rsidRDefault="00844C30" w:rsidP="00844C30">
      <w:r w:rsidRPr="008A3CAF">
        <w:t>- технические средства обучения.</w:t>
      </w:r>
    </w:p>
    <w:p w:rsidR="00844C30" w:rsidRPr="008A3CAF" w:rsidRDefault="00844C30" w:rsidP="00844C30">
      <w:r w:rsidRPr="008A3CAF">
        <w:br w:type="page"/>
      </w:r>
    </w:p>
    <w:p w:rsidR="00844C30" w:rsidRPr="008A3CAF" w:rsidRDefault="00844C30" w:rsidP="00844C3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76"/>
        <w:gridCol w:w="2377"/>
        <w:gridCol w:w="2797"/>
        <w:gridCol w:w="2221"/>
      </w:tblGrid>
      <w:tr w:rsidR="005651BE" w:rsidRPr="008A3CAF" w:rsidTr="00172DFA">
        <w:tc>
          <w:tcPr>
            <w:tcW w:w="2176" w:type="dxa"/>
          </w:tcPr>
          <w:p w:rsidR="00844C30" w:rsidRPr="008A3CAF" w:rsidRDefault="00844C30" w:rsidP="00172DFA">
            <w:r w:rsidRPr="008A3CAF">
              <w:br w:type="page"/>
              <w:t>Этапы работы</w:t>
            </w:r>
          </w:p>
        </w:tc>
        <w:tc>
          <w:tcPr>
            <w:tcW w:w="3591" w:type="dxa"/>
          </w:tcPr>
          <w:p w:rsidR="00844C30" w:rsidRPr="008A3CAF" w:rsidRDefault="00844C30" w:rsidP="00172DFA"/>
        </w:tc>
        <w:tc>
          <w:tcPr>
            <w:tcW w:w="5054" w:type="dxa"/>
          </w:tcPr>
          <w:p w:rsidR="00844C30" w:rsidRPr="008A3CAF" w:rsidRDefault="00844C30" w:rsidP="00172DFA">
            <w:r w:rsidRPr="008A3CAF">
              <w:t>Содержание деятельности преподавателя</w:t>
            </w:r>
          </w:p>
        </w:tc>
        <w:tc>
          <w:tcPr>
            <w:tcW w:w="3456" w:type="dxa"/>
          </w:tcPr>
          <w:p w:rsidR="00844C30" w:rsidRPr="008A3CAF" w:rsidRDefault="00844C30" w:rsidP="00172DFA">
            <w:r w:rsidRPr="008A3CAF">
              <w:t>Содержание деятельности студентов</w:t>
            </w:r>
          </w:p>
        </w:tc>
      </w:tr>
      <w:tr w:rsidR="005651BE" w:rsidRPr="008A3CAF" w:rsidTr="00172DFA">
        <w:tc>
          <w:tcPr>
            <w:tcW w:w="2176" w:type="dxa"/>
          </w:tcPr>
          <w:p w:rsidR="00844C30" w:rsidRPr="008A3CAF" w:rsidRDefault="00844C30" w:rsidP="00172DFA">
            <w:r w:rsidRPr="008A3CAF">
              <w:t>Подготовительный</w:t>
            </w:r>
          </w:p>
          <w:p w:rsidR="00844C30" w:rsidRPr="008A3CAF" w:rsidRDefault="00844C30" w:rsidP="00172DFA">
            <w:r w:rsidRPr="008A3CAF">
              <w:t>(внеаудиторный)</w:t>
            </w:r>
          </w:p>
        </w:tc>
        <w:tc>
          <w:tcPr>
            <w:tcW w:w="3591" w:type="dxa"/>
          </w:tcPr>
          <w:p w:rsidR="00844C30" w:rsidRPr="008A3CAF" w:rsidRDefault="00844C30" w:rsidP="00172DFA">
            <w:r w:rsidRPr="008A3CAF">
              <w:t>Подготовка студентами мини-исследования на заданную тему, работа над ситуационными задачами, отработка навыков работы в информационно-правовой системе «Гарант»</w:t>
            </w:r>
          </w:p>
        </w:tc>
        <w:tc>
          <w:tcPr>
            <w:tcW w:w="5054" w:type="dxa"/>
          </w:tcPr>
          <w:p w:rsidR="00844C30" w:rsidRPr="008A3CAF" w:rsidRDefault="00844C30" w:rsidP="00172DFA">
            <w:r w:rsidRPr="008A3CAF">
              <w:t xml:space="preserve">Разработка деловой игры, определение целей и задач </w:t>
            </w:r>
            <w:r w:rsidR="00653748">
              <w:t xml:space="preserve">внеаудиторного </w:t>
            </w:r>
            <w:r w:rsidRPr="008A3CAF">
              <w:t xml:space="preserve"> занятия; структуры занятия; выдача домашнего задания для студентов; определение сроков его выполнения; проведение консультаций</w:t>
            </w:r>
          </w:p>
          <w:p w:rsidR="00844C30" w:rsidRPr="008A3CAF" w:rsidRDefault="00844C30" w:rsidP="00172DFA"/>
        </w:tc>
        <w:tc>
          <w:tcPr>
            <w:tcW w:w="3456" w:type="dxa"/>
          </w:tcPr>
          <w:p w:rsidR="00844C30" w:rsidRPr="008A3CAF" w:rsidRDefault="00844C30" w:rsidP="00172DFA">
            <w:r w:rsidRPr="008A3CAF">
              <w:t>Подготовка домашнего задания</w:t>
            </w:r>
          </w:p>
        </w:tc>
      </w:tr>
      <w:tr w:rsidR="005651BE" w:rsidRPr="008A3CAF" w:rsidTr="00172DFA">
        <w:tc>
          <w:tcPr>
            <w:tcW w:w="2176" w:type="dxa"/>
          </w:tcPr>
          <w:p w:rsidR="00844C30" w:rsidRPr="008A3CAF" w:rsidRDefault="00844C30" w:rsidP="00172DFA">
            <w:r w:rsidRPr="008A3CAF">
              <w:t>Основной (аудиторный)</w:t>
            </w:r>
          </w:p>
        </w:tc>
        <w:tc>
          <w:tcPr>
            <w:tcW w:w="3591" w:type="dxa"/>
          </w:tcPr>
          <w:p w:rsidR="00844C30" w:rsidRPr="008A3CAF" w:rsidRDefault="00844C30" w:rsidP="00172DFA">
            <w:pPr>
              <w:autoSpaceDE w:val="0"/>
              <w:autoSpaceDN w:val="0"/>
              <w:adjustRightInd w:val="0"/>
            </w:pPr>
            <w:r w:rsidRPr="008A3CAF">
              <w:t xml:space="preserve">Первый: </w:t>
            </w:r>
          </w:p>
          <w:p w:rsidR="00844C30" w:rsidRPr="008A3CAF" w:rsidRDefault="00844C30" w:rsidP="00172DFA">
            <w:pPr>
              <w:autoSpaceDE w:val="0"/>
              <w:autoSpaceDN w:val="0"/>
              <w:adjustRightInd w:val="0"/>
              <w:rPr>
                <w:rFonts w:eastAsia="TimesNewRoman,Bold"/>
              </w:rPr>
            </w:pPr>
            <w:r w:rsidRPr="008A3CAF">
              <w:rPr>
                <w:rFonts w:eastAsia="TimesNewRoman,Bold"/>
                <w:b/>
                <w:bCs/>
              </w:rPr>
              <w:t>Организационный момент</w:t>
            </w:r>
            <w:r w:rsidRPr="008A3CAF">
              <w:rPr>
                <w:rFonts w:eastAsia="TimesNewRoman,Bold"/>
              </w:rPr>
              <w:t>,</w:t>
            </w:r>
          </w:p>
          <w:p w:rsidR="00844C30" w:rsidRPr="008A3CAF" w:rsidRDefault="00844C30" w:rsidP="00172DFA">
            <w:pPr>
              <w:autoSpaceDE w:val="0"/>
              <w:autoSpaceDN w:val="0"/>
              <w:adjustRightInd w:val="0"/>
              <w:rPr>
                <w:rFonts w:eastAsia="TimesNewRoman,Bold"/>
                <w:b/>
                <w:bCs/>
              </w:rPr>
            </w:pPr>
            <w:r w:rsidRPr="008A3CAF">
              <w:rPr>
                <w:rFonts w:eastAsia="TimesNewRoman,Bold"/>
                <w:b/>
                <w:bCs/>
              </w:rPr>
              <w:t>включающий:</w:t>
            </w:r>
          </w:p>
          <w:p w:rsidR="00844C30" w:rsidRPr="008A3CAF" w:rsidRDefault="00844C30" w:rsidP="00172DFA">
            <w:pPr>
              <w:autoSpaceDE w:val="0"/>
              <w:autoSpaceDN w:val="0"/>
              <w:adjustRightInd w:val="0"/>
              <w:rPr>
                <w:rFonts w:eastAsia="TimesNewRoman"/>
              </w:rPr>
            </w:pPr>
            <w:r w:rsidRPr="008A3CAF">
              <w:rPr>
                <w:rFonts w:eastAsia="TimesNewRoman,Bold"/>
              </w:rPr>
              <w:t xml:space="preserve">• </w:t>
            </w:r>
            <w:r w:rsidRPr="008A3CAF">
              <w:rPr>
                <w:rFonts w:eastAsia="TimesNewRoman"/>
              </w:rPr>
              <w:t>постановку цели</w:t>
            </w:r>
            <w:r w:rsidRPr="008A3CAF">
              <w:rPr>
                <w:rFonts w:eastAsia="TimesNewRoman,Bold"/>
              </w:rPr>
              <w:t xml:space="preserve">, </w:t>
            </w:r>
            <w:r w:rsidRPr="008A3CAF">
              <w:rPr>
                <w:rFonts w:eastAsia="TimesNewRoman"/>
              </w:rPr>
              <w:t>которая</w:t>
            </w:r>
          </w:p>
          <w:p w:rsidR="00844C30" w:rsidRPr="008A3CAF" w:rsidRDefault="00844C30" w:rsidP="00172DFA">
            <w:pPr>
              <w:autoSpaceDE w:val="0"/>
              <w:autoSpaceDN w:val="0"/>
              <w:adjustRightInd w:val="0"/>
              <w:rPr>
                <w:rFonts w:eastAsia="TimesNewRoman"/>
              </w:rPr>
            </w:pPr>
            <w:r w:rsidRPr="008A3CAF">
              <w:rPr>
                <w:rFonts w:eastAsia="TimesNewRoman"/>
              </w:rPr>
              <w:t>должна быть достигнута</w:t>
            </w:r>
          </w:p>
          <w:p w:rsidR="00844C30" w:rsidRPr="008A3CAF" w:rsidRDefault="00844C30" w:rsidP="00172DFA">
            <w:pPr>
              <w:autoSpaceDE w:val="0"/>
              <w:autoSpaceDN w:val="0"/>
              <w:adjustRightInd w:val="0"/>
              <w:rPr>
                <w:rFonts w:eastAsia="TimesNewRoman"/>
              </w:rPr>
            </w:pPr>
            <w:r w:rsidRPr="008A3CAF">
              <w:rPr>
                <w:rFonts w:eastAsia="TimesNewRoman"/>
              </w:rPr>
              <w:t>студентами на данном этапе</w:t>
            </w:r>
          </w:p>
          <w:p w:rsidR="00844C30" w:rsidRPr="008A3CAF" w:rsidRDefault="00844C30" w:rsidP="00172DFA">
            <w:pPr>
              <w:autoSpaceDE w:val="0"/>
              <w:autoSpaceDN w:val="0"/>
              <w:adjustRightInd w:val="0"/>
              <w:rPr>
                <w:rFonts w:eastAsia="TimesNewRoman"/>
              </w:rPr>
            </w:pPr>
            <w:proofErr w:type="gramStart"/>
            <w:r w:rsidRPr="008A3CAF">
              <w:rPr>
                <w:rFonts w:eastAsia="TimesNewRoman"/>
              </w:rPr>
              <w:t xml:space="preserve">урока </w:t>
            </w:r>
            <w:r w:rsidRPr="008A3CAF">
              <w:rPr>
                <w:rFonts w:eastAsia="TimesNewRoman,Bold"/>
              </w:rPr>
              <w:t>(</w:t>
            </w:r>
            <w:r w:rsidRPr="008A3CAF">
              <w:rPr>
                <w:rFonts w:eastAsia="TimesNewRoman"/>
              </w:rPr>
              <w:t>что должно быть</w:t>
            </w:r>
            <w:proofErr w:type="gramEnd"/>
          </w:p>
          <w:p w:rsidR="00844C30" w:rsidRPr="008A3CAF" w:rsidRDefault="00844C30" w:rsidP="00172DFA">
            <w:pPr>
              <w:autoSpaceDE w:val="0"/>
              <w:autoSpaceDN w:val="0"/>
              <w:adjustRightInd w:val="0"/>
              <w:rPr>
                <w:rFonts w:eastAsia="TimesNewRoman"/>
              </w:rPr>
            </w:pPr>
            <w:r w:rsidRPr="008A3CAF">
              <w:rPr>
                <w:rFonts w:eastAsia="TimesNewRoman"/>
              </w:rPr>
              <w:t>сделано учащимися</w:t>
            </w:r>
            <w:r w:rsidRPr="008A3CAF">
              <w:rPr>
                <w:rFonts w:eastAsia="TimesNewRoman,Bold"/>
              </w:rPr>
              <w:t xml:space="preserve">, </w:t>
            </w:r>
            <w:r w:rsidRPr="008A3CAF">
              <w:rPr>
                <w:rFonts w:eastAsia="TimesNewRoman"/>
              </w:rPr>
              <w:t>чтобы их</w:t>
            </w:r>
          </w:p>
          <w:p w:rsidR="00844C30" w:rsidRPr="008A3CAF" w:rsidRDefault="00844C30" w:rsidP="00172DFA">
            <w:pPr>
              <w:autoSpaceDE w:val="0"/>
              <w:autoSpaceDN w:val="0"/>
              <w:adjustRightInd w:val="0"/>
              <w:rPr>
                <w:rFonts w:eastAsia="TimesNewRoman"/>
              </w:rPr>
            </w:pPr>
            <w:r w:rsidRPr="008A3CAF">
              <w:rPr>
                <w:rFonts w:eastAsia="TimesNewRoman"/>
              </w:rPr>
              <w:t>дальнейшая работа на уроке</w:t>
            </w:r>
          </w:p>
          <w:p w:rsidR="00844C30" w:rsidRPr="008A3CAF" w:rsidRDefault="00844C30" w:rsidP="00172DFA">
            <w:pPr>
              <w:autoSpaceDE w:val="0"/>
              <w:autoSpaceDN w:val="0"/>
              <w:adjustRightInd w:val="0"/>
              <w:rPr>
                <w:rFonts w:eastAsia="TimesNewRoman,Bold"/>
              </w:rPr>
            </w:pPr>
            <w:r w:rsidRPr="008A3CAF">
              <w:rPr>
                <w:rFonts w:eastAsia="TimesNewRoman"/>
              </w:rPr>
              <w:t>была эффективной</w:t>
            </w:r>
            <w:r w:rsidRPr="008A3CAF">
              <w:rPr>
                <w:rFonts w:eastAsia="TimesNewRoman,Bold"/>
              </w:rPr>
              <w:t>)</w:t>
            </w:r>
          </w:p>
          <w:p w:rsidR="00844C30" w:rsidRPr="008A3CAF" w:rsidRDefault="00844C30" w:rsidP="00172DFA">
            <w:pPr>
              <w:autoSpaceDE w:val="0"/>
              <w:autoSpaceDN w:val="0"/>
              <w:adjustRightInd w:val="0"/>
              <w:rPr>
                <w:rFonts w:eastAsia="TimesNewRoman,Bold"/>
              </w:rPr>
            </w:pPr>
            <w:r w:rsidRPr="008A3CAF">
              <w:rPr>
                <w:rFonts w:eastAsia="TimesNewRoman,Bold"/>
              </w:rPr>
              <w:t xml:space="preserve">• </w:t>
            </w:r>
            <w:r w:rsidRPr="008A3CAF">
              <w:rPr>
                <w:rFonts w:eastAsia="TimesNewRoman"/>
              </w:rPr>
              <w:t>определение целей и задач</w:t>
            </w:r>
            <w:r w:rsidRPr="008A3CAF">
              <w:rPr>
                <w:rFonts w:eastAsia="TimesNewRoman,Bold"/>
              </w:rPr>
              <w:t>,</w:t>
            </w:r>
          </w:p>
          <w:p w:rsidR="00844C30" w:rsidRPr="008A3CAF" w:rsidRDefault="00844C30" w:rsidP="00172DFA">
            <w:pPr>
              <w:autoSpaceDE w:val="0"/>
              <w:autoSpaceDN w:val="0"/>
              <w:adjustRightInd w:val="0"/>
              <w:rPr>
                <w:rFonts w:eastAsia="TimesNewRoman"/>
              </w:rPr>
            </w:pPr>
            <w:proofErr w:type="gramStart"/>
            <w:r w:rsidRPr="008A3CAF">
              <w:rPr>
                <w:rFonts w:eastAsia="TimesNewRoman"/>
              </w:rPr>
              <w:t>которых</w:t>
            </w:r>
            <w:proofErr w:type="gramEnd"/>
            <w:r w:rsidRPr="008A3CAF">
              <w:rPr>
                <w:rFonts w:eastAsia="TimesNewRoman"/>
              </w:rPr>
              <w:t xml:space="preserve"> учитель хочет достичь</w:t>
            </w:r>
          </w:p>
          <w:p w:rsidR="00844C30" w:rsidRPr="008A3CAF" w:rsidRDefault="00844C30" w:rsidP="00172DFA">
            <w:pPr>
              <w:autoSpaceDE w:val="0"/>
              <w:autoSpaceDN w:val="0"/>
              <w:adjustRightInd w:val="0"/>
              <w:rPr>
                <w:rFonts w:eastAsia="TimesNewRoman,Bold"/>
              </w:rPr>
            </w:pPr>
            <w:r w:rsidRPr="008A3CAF">
              <w:rPr>
                <w:rFonts w:eastAsia="TimesNewRoman"/>
              </w:rPr>
              <w:t>на данном этапе урока</w:t>
            </w:r>
            <w:r w:rsidRPr="008A3CAF">
              <w:rPr>
                <w:rFonts w:eastAsia="TimesNewRoman,Bold"/>
              </w:rPr>
              <w:t>;</w:t>
            </w:r>
          </w:p>
          <w:p w:rsidR="00844C30" w:rsidRPr="008A3CAF" w:rsidRDefault="00844C30" w:rsidP="00172DFA">
            <w:pPr>
              <w:autoSpaceDE w:val="0"/>
              <w:autoSpaceDN w:val="0"/>
              <w:adjustRightInd w:val="0"/>
              <w:rPr>
                <w:rFonts w:eastAsia="TimesNewRoman"/>
              </w:rPr>
            </w:pPr>
            <w:r w:rsidRPr="008A3CAF">
              <w:rPr>
                <w:rFonts w:eastAsia="TimesNewRoman,Bold"/>
              </w:rPr>
              <w:t xml:space="preserve">• </w:t>
            </w:r>
            <w:r w:rsidRPr="008A3CAF">
              <w:rPr>
                <w:rFonts w:eastAsia="TimesNewRoman"/>
              </w:rPr>
              <w:t>описание методов</w:t>
            </w:r>
          </w:p>
          <w:p w:rsidR="00844C30" w:rsidRPr="008A3CAF" w:rsidRDefault="00844C30" w:rsidP="00172DFA">
            <w:pPr>
              <w:autoSpaceDE w:val="0"/>
              <w:autoSpaceDN w:val="0"/>
              <w:adjustRightInd w:val="0"/>
              <w:rPr>
                <w:rFonts w:eastAsia="TimesNewRoman"/>
              </w:rPr>
            </w:pPr>
            <w:r w:rsidRPr="008A3CAF">
              <w:rPr>
                <w:rFonts w:eastAsia="TimesNewRoman"/>
              </w:rPr>
              <w:t>организации работы студентов</w:t>
            </w:r>
          </w:p>
          <w:p w:rsidR="00844C30" w:rsidRPr="008A3CAF" w:rsidRDefault="00844C30" w:rsidP="00172DFA">
            <w:pPr>
              <w:autoSpaceDE w:val="0"/>
              <w:autoSpaceDN w:val="0"/>
              <w:adjustRightInd w:val="0"/>
              <w:rPr>
                <w:rFonts w:eastAsia="TimesNewRoman,Bold"/>
              </w:rPr>
            </w:pPr>
            <w:r w:rsidRPr="008A3CAF">
              <w:rPr>
                <w:rFonts w:eastAsia="TimesNewRoman"/>
              </w:rPr>
              <w:t>на начальном этапе урока</w:t>
            </w:r>
            <w:r w:rsidRPr="008A3CAF">
              <w:rPr>
                <w:rFonts w:eastAsia="TimesNewRoman,Bold"/>
              </w:rPr>
              <w:t>,</w:t>
            </w:r>
          </w:p>
          <w:p w:rsidR="00844C30" w:rsidRPr="008A3CAF" w:rsidRDefault="00844C30" w:rsidP="00172DFA">
            <w:pPr>
              <w:autoSpaceDE w:val="0"/>
              <w:autoSpaceDN w:val="0"/>
              <w:adjustRightInd w:val="0"/>
              <w:rPr>
                <w:rFonts w:eastAsia="TimesNewRoman"/>
              </w:rPr>
            </w:pPr>
            <w:r w:rsidRPr="008A3CAF">
              <w:rPr>
                <w:rFonts w:eastAsia="TimesNewRoman"/>
              </w:rPr>
              <w:t xml:space="preserve">настроя студентов на </w:t>
            </w:r>
            <w:proofErr w:type="gramStart"/>
            <w:r w:rsidRPr="008A3CAF">
              <w:rPr>
                <w:rFonts w:eastAsia="TimesNewRoman"/>
              </w:rPr>
              <w:t>учебную</w:t>
            </w:r>
            <w:proofErr w:type="gramEnd"/>
          </w:p>
          <w:p w:rsidR="00844C30" w:rsidRPr="008A3CAF" w:rsidRDefault="00844C30" w:rsidP="00172DFA">
            <w:pPr>
              <w:autoSpaceDE w:val="0"/>
              <w:autoSpaceDN w:val="0"/>
              <w:adjustRightInd w:val="0"/>
              <w:rPr>
                <w:rFonts w:eastAsia="TimesNewRoman"/>
              </w:rPr>
            </w:pPr>
            <w:r w:rsidRPr="008A3CAF">
              <w:rPr>
                <w:rFonts w:eastAsia="TimesNewRoman"/>
              </w:rPr>
              <w:t>деятельность</w:t>
            </w:r>
            <w:r w:rsidRPr="008A3CAF">
              <w:rPr>
                <w:rFonts w:eastAsia="TimesNewRoman,Bold"/>
              </w:rPr>
              <w:t xml:space="preserve">, </w:t>
            </w:r>
            <w:r w:rsidRPr="008A3CAF">
              <w:rPr>
                <w:rFonts w:eastAsia="TimesNewRoman"/>
              </w:rPr>
              <w:t>предмет и тему</w:t>
            </w:r>
          </w:p>
          <w:p w:rsidR="00844C30" w:rsidRPr="008A3CAF" w:rsidRDefault="00844C30" w:rsidP="00172DFA">
            <w:pPr>
              <w:autoSpaceDE w:val="0"/>
              <w:autoSpaceDN w:val="0"/>
              <w:adjustRightInd w:val="0"/>
              <w:rPr>
                <w:rFonts w:eastAsia="TimesNewRoman"/>
              </w:rPr>
            </w:pPr>
            <w:proofErr w:type="gramStart"/>
            <w:r w:rsidRPr="008A3CAF">
              <w:rPr>
                <w:rFonts w:eastAsia="TimesNewRoman"/>
              </w:rPr>
              <w:t xml:space="preserve">урока </w:t>
            </w:r>
            <w:r w:rsidRPr="008A3CAF">
              <w:rPr>
                <w:rFonts w:eastAsia="TimesNewRoman,Bold"/>
              </w:rPr>
              <w:t>(</w:t>
            </w:r>
            <w:r w:rsidRPr="008A3CAF">
              <w:rPr>
                <w:rFonts w:eastAsia="TimesNewRoman"/>
              </w:rPr>
              <w:t>с учетом реальных</w:t>
            </w:r>
            <w:proofErr w:type="gramEnd"/>
          </w:p>
          <w:p w:rsidR="00844C30" w:rsidRPr="008A3CAF" w:rsidRDefault="00844C30" w:rsidP="00172DFA">
            <w:pPr>
              <w:autoSpaceDE w:val="0"/>
              <w:autoSpaceDN w:val="0"/>
              <w:adjustRightInd w:val="0"/>
              <w:rPr>
                <w:rFonts w:eastAsia="TimesNewRoman"/>
              </w:rPr>
            </w:pPr>
            <w:r w:rsidRPr="008A3CAF">
              <w:rPr>
                <w:rFonts w:eastAsia="TimesNewRoman"/>
              </w:rPr>
              <w:t>особенностей группы</w:t>
            </w:r>
            <w:r w:rsidRPr="008A3CAF">
              <w:rPr>
                <w:rFonts w:eastAsia="TimesNewRoman,Bold"/>
              </w:rPr>
              <w:t xml:space="preserve">, </w:t>
            </w:r>
            <w:proofErr w:type="gramStart"/>
            <w:r w:rsidRPr="008A3CAF">
              <w:rPr>
                <w:rFonts w:eastAsia="TimesNewRoman"/>
              </w:rPr>
              <w:t>с</w:t>
            </w:r>
            <w:proofErr w:type="gramEnd"/>
          </w:p>
          <w:p w:rsidR="00844C30" w:rsidRPr="008A3CAF" w:rsidRDefault="00844C30" w:rsidP="00172DFA">
            <w:pPr>
              <w:rPr>
                <w:rFonts w:eastAsia="TimesNewRoman,Bold"/>
              </w:rPr>
            </w:pPr>
            <w:proofErr w:type="gramStart"/>
            <w:r w:rsidRPr="008A3CAF">
              <w:rPr>
                <w:rFonts w:eastAsia="TimesNewRoman"/>
              </w:rPr>
              <w:t>которой</w:t>
            </w:r>
            <w:proofErr w:type="gramEnd"/>
            <w:r w:rsidRPr="008A3CAF">
              <w:rPr>
                <w:rFonts w:eastAsia="TimesNewRoman"/>
              </w:rPr>
              <w:t xml:space="preserve"> работает </w:t>
            </w:r>
            <w:r w:rsidRPr="008A3CAF">
              <w:rPr>
                <w:rFonts w:eastAsia="TimesNewRoman"/>
              </w:rPr>
              <w:lastRenderedPageBreak/>
              <w:t>педагог</w:t>
            </w:r>
            <w:r w:rsidRPr="008A3CAF">
              <w:rPr>
                <w:rFonts w:eastAsia="TimesNewRoman,Bold"/>
              </w:rPr>
              <w:t>)</w:t>
            </w:r>
          </w:p>
          <w:p w:rsidR="00844C30" w:rsidRPr="008A3CAF" w:rsidRDefault="00844C30" w:rsidP="00172DFA">
            <w:pPr>
              <w:rPr>
                <w:rFonts w:eastAsia="TimesNewRoman,Bold"/>
              </w:rPr>
            </w:pPr>
          </w:p>
          <w:p w:rsidR="00844C30" w:rsidRPr="008A3CAF" w:rsidRDefault="00844C30" w:rsidP="00172DFA">
            <w:pPr>
              <w:rPr>
                <w:b/>
              </w:rPr>
            </w:pPr>
            <w:r w:rsidRPr="008A3CAF">
              <w:rPr>
                <w:rFonts w:eastAsia="TimesNewRoman,Bold"/>
                <w:b/>
              </w:rPr>
              <w:t>Актуализация темы</w:t>
            </w:r>
          </w:p>
        </w:tc>
        <w:tc>
          <w:tcPr>
            <w:tcW w:w="5054" w:type="dxa"/>
          </w:tcPr>
          <w:p w:rsidR="00844C30" w:rsidRPr="008A3CAF" w:rsidRDefault="00844C30" w:rsidP="00172DFA">
            <w:r w:rsidRPr="008A3CAF">
              <w:lastRenderedPageBreak/>
              <w:t xml:space="preserve">Приветствие,  определение темы открытого практического занятия, постановка цели и пояснения хода занятия. </w:t>
            </w:r>
          </w:p>
          <w:p w:rsidR="00844C30" w:rsidRPr="008A3CAF" w:rsidRDefault="00844C30" w:rsidP="00172DFA"/>
          <w:p w:rsidR="00844C30" w:rsidRDefault="00844C30" w:rsidP="00172DFA">
            <w:pPr>
              <w:jc w:val="both"/>
            </w:pPr>
          </w:p>
          <w:p w:rsidR="00844C30" w:rsidRDefault="00844C30" w:rsidP="00172DFA">
            <w:pPr>
              <w:jc w:val="both"/>
            </w:pPr>
          </w:p>
          <w:p w:rsidR="00844C30" w:rsidRDefault="00844C30" w:rsidP="00172DFA">
            <w:pPr>
              <w:jc w:val="both"/>
            </w:pPr>
          </w:p>
          <w:p w:rsidR="00844C30" w:rsidRDefault="00844C30" w:rsidP="00172DFA">
            <w:pPr>
              <w:jc w:val="both"/>
            </w:pPr>
          </w:p>
          <w:p w:rsidR="00844C30" w:rsidRDefault="00844C30" w:rsidP="00172DFA">
            <w:pPr>
              <w:jc w:val="both"/>
            </w:pPr>
          </w:p>
          <w:p w:rsidR="00844C30" w:rsidRDefault="00844C30" w:rsidP="00172DFA">
            <w:pPr>
              <w:jc w:val="both"/>
            </w:pPr>
          </w:p>
          <w:p w:rsidR="00844C30" w:rsidRDefault="00844C30" w:rsidP="00172DFA">
            <w:pPr>
              <w:jc w:val="both"/>
            </w:pPr>
          </w:p>
          <w:p w:rsidR="00844C30" w:rsidRDefault="00844C30" w:rsidP="00172DFA">
            <w:pPr>
              <w:jc w:val="both"/>
            </w:pPr>
          </w:p>
          <w:p w:rsidR="00844C30" w:rsidRDefault="00844C30" w:rsidP="00172DFA">
            <w:pPr>
              <w:jc w:val="both"/>
            </w:pPr>
          </w:p>
          <w:p w:rsidR="00844C30" w:rsidRDefault="00844C30" w:rsidP="00172DFA">
            <w:pPr>
              <w:jc w:val="both"/>
            </w:pPr>
          </w:p>
          <w:p w:rsidR="00844C30" w:rsidRDefault="00844C30" w:rsidP="00172DFA">
            <w:pPr>
              <w:jc w:val="both"/>
            </w:pPr>
          </w:p>
          <w:p w:rsidR="00844C30" w:rsidRDefault="00844C30" w:rsidP="00172DFA">
            <w:pPr>
              <w:jc w:val="both"/>
            </w:pPr>
          </w:p>
          <w:p w:rsidR="00844C30" w:rsidRDefault="00844C30" w:rsidP="00172DFA">
            <w:pPr>
              <w:jc w:val="both"/>
            </w:pPr>
          </w:p>
          <w:p w:rsidR="00844C30" w:rsidRDefault="00844C30" w:rsidP="00172DFA">
            <w:pPr>
              <w:jc w:val="both"/>
            </w:pPr>
          </w:p>
          <w:p w:rsidR="00844C30" w:rsidRDefault="00844C30" w:rsidP="00172DFA">
            <w:pPr>
              <w:jc w:val="both"/>
            </w:pPr>
          </w:p>
          <w:p w:rsidR="00844C30" w:rsidRDefault="00844C30" w:rsidP="00172DFA">
            <w:pPr>
              <w:jc w:val="both"/>
            </w:pPr>
          </w:p>
          <w:p w:rsidR="00844C30" w:rsidRDefault="00844C30" w:rsidP="00172DFA">
            <w:pPr>
              <w:jc w:val="both"/>
            </w:pPr>
          </w:p>
          <w:p w:rsidR="00844C30" w:rsidRDefault="00844C30" w:rsidP="00172DFA">
            <w:pPr>
              <w:jc w:val="both"/>
            </w:pPr>
          </w:p>
          <w:p w:rsidR="00844C30" w:rsidRDefault="00844C30" w:rsidP="00172DFA">
            <w:pPr>
              <w:jc w:val="both"/>
            </w:pPr>
          </w:p>
          <w:p w:rsidR="00844C30" w:rsidRDefault="00844C30" w:rsidP="00172DFA">
            <w:pPr>
              <w:jc w:val="both"/>
            </w:pPr>
          </w:p>
          <w:p w:rsidR="00844C30" w:rsidRDefault="00844C30" w:rsidP="00172DFA">
            <w:pPr>
              <w:jc w:val="both"/>
            </w:pPr>
          </w:p>
          <w:p w:rsidR="00844C30" w:rsidRDefault="00844C30" w:rsidP="00172DFA">
            <w:pPr>
              <w:jc w:val="both"/>
            </w:pPr>
          </w:p>
          <w:p w:rsidR="00844C30" w:rsidRDefault="00844C30" w:rsidP="00172DFA">
            <w:pPr>
              <w:jc w:val="both"/>
            </w:pPr>
          </w:p>
          <w:p w:rsidR="00844C30" w:rsidRDefault="00844C30" w:rsidP="00172DFA">
            <w:pPr>
              <w:jc w:val="both"/>
            </w:pPr>
          </w:p>
          <w:p w:rsidR="00844C30" w:rsidRDefault="00844C30" w:rsidP="00172DFA">
            <w:pPr>
              <w:jc w:val="both"/>
            </w:pPr>
          </w:p>
          <w:p w:rsidR="00844C30" w:rsidRDefault="00844C30" w:rsidP="00172DFA">
            <w:pPr>
              <w:jc w:val="both"/>
            </w:pPr>
          </w:p>
          <w:p w:rsidR="00844C30" w:rsidRDefault="00844C30" w:rsidP="00172DFA">
            <w:pPr>
              <w:jc w:val="both"/>
            </w:pPr>
          </w:p>
          <w:p w:rsidR="00844C30" w:rsidRDefault="00844C30" w:rsidP="00172DFA">
            <w:pPr>
              <w:jc w:val="both"/>
            </w:pPr>
          </w:p>
          <w:p w:rsidR="00844C30" w:rsidRDefault="00844C30" w:rsidP="00172DFA">
            <w:pPr>
              <w:jc w:val="both"/>
            </w:pPr>
          </w:p>
          <w:p w:rsidR="0005019C" w:rsidRDefault="0005019C" w:rsidP="00653748">
            <w:pPr>
              <w:jc w:val="both"/>
            </w:pPr>
          </w:p>
          <w:p w:rsidR="00653748" w:rsidRPr="00653748" w:rsidRDefault="0005019C" w:rsidP="00653748">
            <w:pPr>
              <w:jc w:val="both"/>
            </w:pPr>
            <w:r>
              <w:lastRenderedPageBreak/>
              <w:t>В</w:t>
            </w:r>
            <w:r w:rsidR="0078507E">
              <w:t xml:space="preserve"> </w:t>
            </w:r>
            <w:r w:rsidRPr="0005019C">
              <w:t>современных условиях именно правовое образование подрастающего поколения является важнейш</w:t>
            </w:r>
            <w:r>
              <w:t xml:space="preserve">им фактором  развития личности. </w:t>
            </w:r>
            <w:r w:rsidRPr="0005019C">
              <w:t xml:space="preserve">В настоящее время обострились проблемы социальной </w:t>
            </w:r>
            <w:proofErr w:type="spellStart"/>
            <w:r w:rsidRPr="0005019C">
              <w:t>дезадаптации</w:t>
            </w:r>
            <w:proofErr w:type="spellEnd"/>
            <w:r w:rsidRPr="0005019C">
              <w:t xml:space="preserve"> детей и</w:t>
            </w:r>
            <w:r w:rsidR="0078507E">
              <w:t xml:space="preserve"> </w:t>
            </w:r>
            <w:r w:rsidRPr="0005019C">
              <w:t>подростков, растет количество правонарушений, совершаемых детьми и подростками.</w:t>
            </w:r>
            <w:r>
              <w:t xml:space="preserve"> П</w:t>
            </w:r>
            <w:r w:rsidR="00653748" w:rsidRPr="00653748">
              <w:t xml:space="preserve">едагоги многих стран считают, что в наше время недостаточно говорить только о знаниях, хотя это очень важно. </w:t>
            </w:r>
            <w:r w:rsidR="00653748" w:rsidRPr="0078507E">
              <w:t>Задача школы и взрослых – помочь ребенку подготовиться к самостоятельной жизни,</w:t>
            </w:r>
            <w:r w:rsidR="00653748" w:rsidRPr="00653748">
              <w:t xml:space="preserve"> стать полноправным членом общества, создать ребенку условия для нормального физического и интеллектуального развития. И главная роль в реализации данной задачи отводится образовательному учреждению, через которое возможно формирование новой общественной культуры, где </w:t>
            </w:r>
            <w:r w:rsidR="00653748" w:rsidRPr="0078507E">
              <w:t xml:space="preserve">права человека и права ребенка </w:t>
            </w:r>
            <w:r w:rsidR="00653748" w:rsidRPr="00653748">
              <w:t>являются базовой ценностью.</w:t>
            </w:r>
            <w:r>
              <w:t xml:space="preserve"> </w:t>
            </w:r>
          </w:p>
          <w:p w:rsidR="00844C30" w:rsidRDefault="00844C30" w:rsidP="00172DFA">
            <w:pPr>
              <w:jc w:val="both"/>
            </w:pPr>
            <w:r w:rsidRPr="008A3CAF">
              <w:t xml:space="preserve">Сегодня каждый человек должен обладать основами правового обеспечения профессиональной деятельности. Применение этих знаний как регулятора общественных отношений требует от </w:t>
            </w:r>
            <w:r w:rsidRPr="008A3CAF">
              <w:lastRenderedPageBreak/>
              <w:t xml:space="preserve">исполнителей не только использования нормативно-правовой базы, но и высокой мотивации профессиональной деятельности, основанной на культуре поведения и твердости нравственных убеждений.  Юридическая и правовая практика свидетельствуют о том, что чем выше правовая культура медицинских работников, тем лучше исполняются ими профессиональные обязанности, что в конечном итоге положительно сказывается на уровне и качестве медицинской помощи. </w:t>
            </w:r>
          </w:p>
          <w:p w:rsidR="0078507E" w:rsidRPr="0078507E" w:rsidRDefault="0078507E" w:rsidP="00172DFA">
            <w:pPr>
              <w:jc w:val="both"/>
              <w:rPr>
                <w:b/>
              </w:rPr>
            </w:pPr>
            <w:r w:rsidRPr="0078507E">
              <w:rPr>
                <w:b/>
              </w:rPr>
              <w:t>Ожидаемые результаты:</w:t>
            </w:r>
          </w:p>
          <w:p w:rsidR="0078507E" w:rsidRDefault="0078507E" w:rsidP="00172DFA">
            <w:pPr>
              <w:jc w:val="both"/>
            </w:pPr>
            <w:r>
              <w:t xml:space="preserve">- </w:t>
            </w:r>
            <w:r w:rsidRPr="0078507E">
              <w:t>Расширение знаний обучающихся в области основных правовых документов,</w:t>
            </w:r>
            <w:r>
              <w:t xml:space="preserve"> </w:t>
            </w:r>
            <w:r w:rsidRPr="0078507E">
              <w:t>устанавливающих и регулирующих права человека.</w:t>
            </w:r>
          </w:p>
          <w:p w:rsidR="0078507E" w:rsidRDefault="0078507E" w:rsidP="00172DFA">
            <w:pPr>
              <w:jc w:val="both"/>
            </w:pPr>
            <w:r>
              <w:t>-</w:t>
            </w:r>
            <w:r w:rsidRPr="0078507E">
              <w:t>Формирование   убеждений:   умей   отстаивать   свои   права,   нет   прав   без</w:t>
            </w:r>
            <w:r>
              <w:t xml:space="preserve"> </w:t>
            </w:r>
            <w:r w:rsidRPr="0078507E">
              <w:t>обязанностей, уважай права других людей.</w:t>
            </w:r>
          </w:p>
          <w:p w:rsidR="0078507E" w:rsidRDefault="0078507E" w:rsidP="00172DFA">
            <w:pPr>
              <w:jc w:val="both"/>
            </w:pPr>
            <w:r>
              <w:t>-</w:t>
            </w:r>
            <w:r w:rsidRPr="0078507E">
              <w:t>Осознание необходимости быть законопослушным гражданином.</w:t>
            </w:r>
          </w:p>
          <w:p w:rsidR="00844C30" w:rsidRPr="008A3CAF" w:rsidRDefault="00844C30" w:rsidP="00172DFA">
            <w:pPr>
              <w:jc w:val="both"/>
            </w:pPr>
          </w:p>
          <w:p w:rsidR="00844C30" w:rsidRPr="008A3CAF" w:rsidRDefault="00844C30" w:rsidP="00172D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8A3CAF">
              <w:rPr>
                <w:spacing w:val="-10"/>
                <w:u w:val="single"/>
              </w:rPr>
              <w:t>Цель занятия:</w:t>
            </w:r>
            <w:r w:rsidRPr="008A3CAF">
              <w:rPr>
                <w:spacing w:val="-10"/>
              </w:rPr>
              <w:t xml:space="preserve"> </w:t>
            </w:r>
            <w:r w:rsidR="0078507E" w:rsidRPr="0078507E">
              <w:rPr>
                <w:spacing w:val="-10"/>
              </w:rPr>
              <w:t xml:space="preserve">формирование   правовой   грамотности </w:t>
            </w:r>
            <w:r w:rsidR="0078507E">
              <w:rPr>
                <w:spacing w:val="-10"/>
              </w:rPr>
              <w:t xml:space="preserve">студентов-подростков, </w:t>
            </w:r>
            <w:r w:rsidRPr="008A3CAF">
              <w:rPr>
                <w:spacing w:val="-10"/>
              </w:rPr>
              <w:t xml:space="preserve">закрепить юридические умения и навыки, </w:t>
            </w:r>
            <w:r w:rsidRPr="008A3CAF">
              <w:rPr>
                <w:spacing w:val="-11"/>
              </w:rPr>
              <w:t>применение их в конкретных ситуациях.</w:t>
            </w:r>
          </w:p>
          <w:p w:rsidR="00844C30" w:rsidRPr="008A3CAF" w:rsidRDefault="00844C30" w:rsidP="00172DF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8"/>
            </w:pPr>
            <w:r w:rsidRPr="008A3CAF">
              <w:rPr>
                <w:spacing w:val="-13"/>
                <w:u w:val="single"/>
              </w:rPr>
              <w:lastRenderedPageBreak/>
              <w:t>Задачи:</w:t>
            </w:r>
          </w:p>
          <w:p w:rsidR="00844C30" w:rsidRPr="008A3CAF" w:rsidRDefault="00844C30" w:rsidP="00844C30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437"/>
              </w:tabs>
              <w:autoSpaceDE w:val="0"/>
              <w:autoSpaceDN w:val="0"/>
              <w:adjustRightInd w:val="0"/>
              <w:ind w:left="48"/>
              <w:jc w:val="both"/>
              <w:rPr>
                <w:spacing w:val="-29"/>
              </w:rPr>
            </w:pPr>
            <w:r w:rsidRPr="008A3CAF">
              <w:rPr>
                <w:spacing w:val="-8"/>
              </w:rPr>
              <w:t>систематизировать знания студентов по темам;</w:t>
            </w:r>
          </w:p>
          <w:p w:rsidR="00844C30" w:rsidRPr="008A3CAF" w:rsidRDefault="00844C30" w:rsidP="00844C30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437"/>
              </w:tabs>
              <w:autoSpaceDE w:val="0"/>
              <w:autoSpaceDN w:val="0"/>
              <w:adjustRightInd w:val="0"/>
              <w:ind w:left="48"/>
              <w:jc w:val="both"/>
              <w:rPr>
                <w:spacing w:val="-16"/>
              </w:rPr>
            </w:pPr>
            <w:r w:rsidRPr="008A3CAF">
              <w:rPr>
                <w:spacing w:val="-10"/>
              </w:rPr>
              <w:t>проверить качество усвоения пройденного материала;</w:t>
            </w:r>
          </w:p>
          <w:p w:rsidR="00844C30" w:rsidRPr="008A3CAF" w:rsidRDefault="00844C30" w:rsidP="00844C30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437"/>
              </w:tabs>
              <w:autoSpaceDE w:val="0"/>
              <w:autoSpaceDN w:val="0"/>
              <w:adjustRightInd w:val="0"/>
              <w:ind w:left="48"/>
              <w:jc w:val="both"/>
              <w:rPr>
                <w:spacing w:val="-16"/>
              </w:rPr>
            </w:pPr>
            <w:r w:rsidRPr="008A3CAF">
              <w:rPr>
                <w:spacing w:val="-11"/>
              </w:rPr>
              <w:t>воспитывать правовую культуру.</w:t>
            </w:r>
          </w:p>
          <w:p w:rsidR="0078507E" w:rsidRDefault="0078507E" w:rsidP="00172DF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3"/>
              <w:jc w:val="both"/>
              <w:rPr>
                <w:spacing w:val="-10"/>
                <w:u w:val="single"/>
              </w:rPr>
            </w:pPr>
          </w:p>
          <w:p w:rsidR="00844C30" w:rsidRPr="008A3CAF" w:rsidRDefault="00844C30" w:rsidP="00172DF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3"/>
              <w:jc w:val="both"/>
            </w:pPr>
            <w:r w:rsidRPr="008A3CAF">
              <w:rPr>
                <w:spacing w:val="-10"/>
                <w:u w:val="single"/>
              </w:rPr>
              <w:t>Форма проведения:</w:t>
            </w:r>
            <w:r w:rsidRPr="008A3CAF">
              <w:rPr>
                <w:spacing w:val="-10"/>
              </w:rPr>
              <w:t xml:space="preserve"> Игра проходит в форме конкурса. </w:t>
            </w:r>
            <w:r w:rsidRPr="008A3CAF">
              <w:rPr>
                <w:spacing w:val="-11"/>
              </w:rPr>
              <w:t xml:space="preserve">Побеждает та </w:t>
            </w:r>
            <w:r w:rsidRPr="008A3CAF">
              <w:rPr>
                <w:spacing w:val="-9"/>
              </w:rPr>
              <w:t xml:space="preserve">команда, которая набирает в конце игры большее </w:t>
            </w:r>
            <w:r w:rsidRPr="008A3CAF">
              <w:t xml:space="preserve">количество баллов. </w:t>
            </w:r>
          </w:p>
          <w:p w:rsidR="0078507E" w:rsidRDefault="0078507E" w:rsidP="00172DFA"/>
          <w:p w:rsidR="00844C30" w:rsidRPr="008A3CAF" w:rsidRDefault="00844C30" w:rsidP="00172DFA">
            <w:r w:rsidRPr="008A3CAF">
              <w:t>Знакомство студентов с правилами занятия-игры.</w:t>
            </w:r>
          </w:p>
          <w:p w:rsidR="00844C30" w:rsidRPr="008A3CAF" w:rsidRDefault="00844C30" w:rsidP="00172DFA">
            <w:r>
              <w:t>Игра состоит из 3</w:t>
            </w:r>
            <w:r w:rsidRPr="008A3CAF">
              <w:t xml:space="preserve"> туров.</w:t>
            </w:r>
          </w:p>
          <w:p w:rsidR="00844C30" w:rsidRPr="008A3CAF" w:rsidRDefault="00844C30" w:rsidP="00172DFA">
            <w:pPr>
              <w:rPr>
                <w:b/>
              </w:rPr>
            </w:pPr>
            <w:r w:rsidRPr="008A3CAF">
              <w:rPr>
                <w:b/>
              </w:rPr>
              <w:t>1 конкурс «</w:t>
            </w:r>
            <w:r w:rsidR="00957FB6">
              <w:rPr>
                <w:b/>
              </w:rPr>
              <w:t>Права несовершеннолетних в РФ</w:t>
            </w:r>
            <w:r w:rsidRPr="008A3CAF">
              <w:rPr>
                <w:b/>
              </w:rPr>
              <w:t xml:space="preserve">» </w:t>
            </w:r>
          </w:p>
          <w:p w:rsidR="00844C30" w:rsidRPr="008A3CAF" w:rsidRDefault="00844C30" w:rsidP="00172DFA">
            <w:r w:rsidRPr="008A3CAF">
              <w:t xml:space="preserve">Защита презентаций. </w:t>
            </w:r>
          </w:p>
          <w:p w:rsidR="00844C30" w:rsidRPr="008A3CAF" w:rsidRDefault="00844C30" w:rsidP="00172DFA">
            <w:r w:rsidRPr="008A3CAF">
              <w:t xml:space="preserve">Цель: продемонстрировать умение работать в команде, с источниками, составлять презентации, грамотно проводить мини-исследование, умение грамотно, лаконично, аргументированно отстаивать свою точку зрения. </w:t>
            </w:r>
          </w:p>
          <w:p w:rsidR="00844C30" w:rsidRPr="008A3CAF" w:rsidRDefault="00844C30" w:rsidP="00172DFA">
            <w:r w:rsidRPr="008A3CAF">
              <w:t>Наблюдение за ходом выступлений, анализ ситуации, подведение итогов тура.</w:t>
            </w:r>
          </w:p>
          <w:p w:rsidR="00844C30" w:rsidRPr="008A3CAF" w:rsidRDefault="00844C30" w:rsidP="00172DFA">
            <w:r w:rsidRPr="008A3CAF">
              <w:t>Критерии оценки работы групп:</w:t>
            </w:r>
          </w:p>
          <w:p w:rsidR="00844C30" w:rsidRPr="008A3CAF" w:rsidRDefault="00844C30" w:rsidP="00172DFA">
            <w:r w:rsidRPr="008A3CAF">
              <w:t>1)</w:t>
            </w:r>
            <w:r w:rsidRPr="008A3CAF">
              <w:tab/>
              <w:t>Аргументация решения проблемы</w:t>
            </w:r>
          </w:p>
          <w:p w:rsidR="00844C30" w:rsidRPr="008A3CAF" w:rsidRDefault="00844C30" w:rsidP="00172DFA">
            <w:r w:rsidRPr="008A3CAF">
              <w:t>2)</w:t>
            </w:r>
            <w:r w:rsidRPr="008A3CAF">
              <w:tab/>
              <w:t>Правильность, оригинальность решения (нестандартный подход)</w:t>
            </w:r>
          </w:p>
          <w:p w:rsidR="00844C30" w:rsidRPr="008A3CAF" w:rsidRDefault="00844C30" w:rsidP="00172DFA">
            <w:r w:rsidRPr="008A3CAF">
              <w:t>3)</w:t>
            </w:r>
            <w:r w:rsidRPr="008A3CAF">
              <w:tab/>
              <w:t>Использование правовой терминологии при изложении материала по проблеме</w:t>
            </w:r>
          </w:p>
          <w:p w:rsidR="00844C30" w:rsidRPr="008A3CAF" w:rsidRDefault="00844C30" w:rsidP="00172DFA">
            <w:r w:rsidRPr="008A3CAF">
              <w:lastRenderedPageBreak/>
              <w:t>4)</w:t>
            </w:r>
            <w:r w:rsidRPr="008A3CAF">
              <w:tab/>
              <w:t>Ссылка на источники</w:t>
            </w:r>
          </w:p>
          <w:p w:rsidR="00844C30" w:rsidRDefault="00844C30" w:rsidP="00172DFA">
            <w:r w:rsidRPr="008A3CAF">
              <w:t>5)</w:t>
            </w:r>
            <w:r w:rsidRPr="008A3CAF">
              <w:tab/>
              <w:t>Сотрудничество, корректность, этика поведения группы</w:t>
            </w:r>
            <w:r>
              <w:t>.</w:t>
            </w:r>
          </w:p>
          <w:p w:rsidR="00844C30" w:rsidRPr="008A3CAF" w:rsidRDefault="00844C30" w:rsidP="00172DFA">
            <w:r>
              <w:t>Оценка конкурса по 10</w:t>
            </w:r>
            <w:r w:rsidRPr="008A3CAF">
              <w:t>-бальной системе.</w:t>
            </w:r>
          </w:p>
          <w:p w:rsidR="00844C30" w:rsidRPr="008A3CAF" w:rsidRDefault="00844C30" w:rsidP="00172DFA"/>
          <w:p w:rsidR="00844C30" w:rsidRDefault="00844C30" w:rsidP="00172DFA">
            <w:pPr>
              <w:rPr>
                <w:b/>
              </w:rPr>
            </w:pPr>
            <w:r w:rsidRPr="008A3CAF">
              <w:rPr>
                <w:b/>
              </w:rPr>
              <w:t xml:space="preserve"> </w:t>
            </w:r>
          </w:p>
          <w:p w:rsidR="00844C30" w:rsidRPr="008A3CAF" w:rsidRDefault="00844C30" w:rsidP="00C673F0">
            <w:r w:rsidRPr="008A3CAF">
              <w:rPr>
                <w:b/>
              </w:rPr>
              <w:t xml:space="preserve">2 конкурс: </w:t>
            </w:r>
            <w:r w:rsidR="00C673F0">
              <w:rPr>
                <w:b/>
              </w:rPr>
              <w:t xml:space="preserve">«Эрудит» </w:t>
            </w:r>
          </w:p>
          <w:p w:rsidR="00844C30" w:rsidRDefault="00844C30" w:rsidP="00172DFA">
            <w:r>
              <w:rPr>
                <w:b/>
              </w:rPr>
              <w:t xml:space="preserve">Цель: </w:t>
            </w:r>
            <w:r w:rsidRPr="00F428BE">
              <w:t xml:space="preserve">продемонстрировать знания </w:t>
            </w:r>
            <w:r w:rsidR="00C673F0">
              <w:t>в области прав несовершеннолетних,   оценить уровень правовой культуры, грамотность речи.</w:t>
            </w:r>
            <w:r>
              <w:t xml:space="preserve"> </w:t>
            </w:r>
          </w:p>
          <w:p w:rsidR="00844C30" w:rsidRPr="008A3CAF" w:rsidRDefault="00844C30" w:rsidP="00172DFA">
            <w:r w:rsidRPr="00F428BE">
              <w:t xml:space="preserve">Ход тура: </w:t>
            </w:r>
            <w:r>
              <w:t xml:space="preserve">Этот тур блиц-опрос. Каждому </w:t>
            </w:r>
            <w:r w:rsidRPr="00F428BE">
              <w:t xml:space="preserve"> </w:t>
            </w:r>
            <w:r>
              <w:t xml:space="preserve">участнику команды </w:t>
            </w:r>
            <w:r w:rsidRPr="00F428BE">
              <w:t xml:space="preserve">предлагается выбрать любой вопрос из </w:t>
            </w:r>
            <w:r>
              <w:t xml:space="preserve">ячеек на экране и дать аргументированный ответ. </w:t>
            </w:r>
          </w:p>
          <w:p w:rsidR="00844C30" w:rsidRPr="00B15FEA" w:rsidRDefault="00844C30" w:rsidP="00172DFA">
            <w:r w:rsidRPr="00B15FEA">
              <w:t xml:space="preserve">Жюри оценивает правильность решения, аргументированность, логичность, полноту ответа. </w:t>
            </w:r>
          </w:p>
          <w:p w:rsidR="00844C30" w:rsidRDefault="00844C30" w:rsidP="00172DFA">
            <w:r>
              <w:t>Оценка конкурса по 1-балу за каждый правильный ответ.</w:t>
            </w:r>
            <w:r w:rsidRPr="00B15FEA">
              <w:t xml:space="preserve"> Наблюдение за ходом работы группы, стимулирование творческого настроя студентов, исправление ошибок.</w:t>
            </w:r>
          </w:p>
          <w:p w:rsidR="00844C30" w:rsidRDefault="00844C30" w:rsidP="00172DFA"/>
          <w:p w:rsidR="00AE4761" w:rsidRPr="00AE4761" w:rsidRDefault="00AE4761" w:rsidP="00172DFA">
            <w:pPr>
              <w:rPr>
                <w:b/>
              </w:rPr>
            </w:pPr>
            <w:r w:rsidRPr="00AE4761">
              <w:rPr>
                <w:b/>
              </w:rPr>
              <w:t>3 конкурс</w:t>
            </w:r>
            <w:r>
              <w:t xml:space="preserve"> </w:t>
            </w:r>
            <w:r w:rsidRPr="00AE4761">
              <w:rPr>
                <w:b/>
              </w:rPr>
              <w:t>«Видео-вопрос»</w:t>
            </w:r>
          </w:p>
          <w:p w:rsidR="00AE4761" w:rsidRDefault="00AE4761" w:rsidP="00AE4761">
            <w:r>
              <w:t xml:space="preserve">Цель: уровень правовой культуры, умение работать с нормативными источниками, пользоваться информационно-правовым сайтом «Гарант», продемонстрировать </w:t>
            </w:r>
            <w:r>
              <w:lastRenderedPageBreak/>
              <w:t xml:space="preserve">коммуникативные способности, грамотность речи, оценить творческий подход к составлению видео-вопросов команд. </w:t>
            </w:r>
          </w:p>
          <w:p w:rsidR="00AE4761" w:rsidRDefault="00AE4761" w:rsidP="00AE4761">
            <w:r>
              <w:t xml:space="preserve">Ход тура: </w:t>
            </w:r>
          </w:p>
          <w:p w:rsidR="00AE4761" w:rsidRDefault="00AE4761" w:rsidP="00AE4761">
            <w:r>
              <w:t>Студенты 1 представляют 2 виде</w:t>
            </w:r>
            <w:proofErr w:type="gramStart"/>
            <w:r>
              <w:t>о-</w:t>
            </w:r>
            <w:proofErr w:type="gramEnd"/>
            <w:r>
              <w:t xml:space="preserve"> сценки на тему «Ответственность несовершеннолетних»</w:t>
            </w:r>
            <w:r w:rsidR="00AA1A2C">
              <w:t>.</w:t>
            </w:r>
          </w:p>
          <w:p w:rsidR="00AE4761" w:rsidRDefault="00AE4761" w:rsidP="00AE4761">
            <w:r>
              <w:t xml:space="preserve">Командам предлагается разобрать ситуацию, </w:t>
            </w:r>
            <w:r w:rsidR="00AA1A2C">
              <w:t xml:space="preserve">предложенную командой соперников, </w:t>
            </w:r>
            <w:r>
              <w:t>дать правовую оценку, аргументированно изложить свое решение.</w:t>
            </w:r>
          </w:p>
          <w:p w:rsidR="00AE4761" w:rsidRDefault="00AE4761" w:rsidP="00172DFA"/>
          <w:p w:rsidR="00AE4761" w:rsidRPr="00AA1A2C" w:rsidRDefault="00AA1A2C" w:rsidP="00172DFA">
            <w:pPr>
              <w:rPr>
                <w:b/>
              </w:rPr>
            </w:pPr>
            <w:r w:rsidRPr="00AA1A2C">
              <w:rPr>
                <w:b/>
              </w:rPr>
              <w:t>4 конкурс «Я знаю о своих правах».</w:t>
            </w:r>
          </w:p>
          <w:p w:rsidR="00AE4761" w:rsidRDefault="00AA1A2C" w:rsidP="00172DFA">
            <w:r>
              <w:t xml:space="preserve">Цель:  систематизировать </w:t>
            </w:r>
            <w:r w:rsidRPr="00AA1A2C">
              <w:t>знания</w:t>
            </w:r>
            <w:r>
              <w:t xml:space="preserve"> студентов</w:t>
            </w:r>
            <w:r w:rsidRPr="00AA1A2C">
              <w:t xml:space="preserve"> в области прав несовершеннолетних,  </w:t>
            </w:r>
            <w:r>
              <w:t>отработать навыки работы по составлению схем</w:t>
            </w:r>
            <w:r w:rsidR="005651BE">
              <w:t>,</w:t>
            </w:r>
            <w:r w:rsidRPr="00AA1A2C">
              <w:t xml:space="preserve"> оц</w:t>
            </w:r>
            <w:r w:rsidR="005651BE">
              <w:t xml:space="preserve">енить подход команд к решению творческих заданий.  </w:t>
            </w:r>
          </w:p>
          <w:p w:rsidR="005651BE" w:rsidRDefault="005651BE" w:rsidP="00172DFA"/>
          <w:p w:rsidR="005651BE" w:rsidRDefault="005651BE" w:rsidP="00172DFA">
            <w:r>
              <w:t>Команды-участники должны заполнить  на ватмане обобщенную схему «Права, обязанности, ответственность несовершеннолетних»</w:t>
            </w:r>
            <w:proofErr w:type="gramStart"/>
            <w:r>
              <w:t xml:space="preserve"> ,</w:t>
            </w:r>
            <w:proofErr w:type="gramEnd"/>
            <w:r>
              <w:t xml:space="preserve">  систематизируя и подготовленный материал.   </w:t>
            </w:r>
          </w:p>
          <w:p w:rsidR="005651BE" w:rsidRDefault="005651BE" w:rsidP="00172DFA">
            <w:r>
              <w:t xml:space="preserve">Командам также предлагается </w:t>
            </w:r>
            <w:r w:rsidR="00D1325C">
              <w:t>самостоя</w:t>
            </w:r>
            <w:r>
              <w:t>т</w:t>
            </w:r>
            <w:r w:rsidR="00D1325C">
              <w:t>е</w:t>
            </w:r>
            <w:r>
              <w:t>ль</w:t>
            </w:r>
            <w:r w:rsidR="00D1325C">
              <w:t>н</w:t>
            </w:r>
            <w:r>
              <w:t xml:space="preserve">о придумать и отобразить на ватмане   </w:t>
            </w:r>
            <w:r w:rsidR="00D1325C">
              <w:t>по 5 запрещающих и разрешающих знаков для несовершеннолетних.</w:t>
            </w:r>
          </w:p>
          <w:p w:rsidR="00844C30" w:rsidRPr="008A3CAF" w:rsidRDefault="00844C30" w:rsidP="00172DFA">
            <w:pPr>
              <w:rPr>
                <w:b/>
              </w:rPr>
            </w:pPr>
            <w:r w:rsidRPr="008A3CAF">
              <w:lastRenderedPageBreak/>
              <w:t>Выступление экспертов. Анализ работы команд. Подведение итогов. Определение победителей. Награждение команд.</w:t>
            </w:r>
          </w:p>
          <w:p w:rsidR="00844C30" w:rsidRPr="008A3CAF" w:rsidRDefault="00844C30" w:rsidP="00172DFA"/>
          <w:p w:rsidR="00844C30" w:rsidRPr="008A3CAF" w:rsidRDefault="00844C30" w:rsidP="00172DFA"/>
          <w:p w:rsidR="00844C30" w:rsidRPr="008A3CAF" w:rsidRDefault="00844C30" w:rsidP="00172DFA"/>
        </w:tc>
        <w:tc>
          <w:tcPr>
            <w:tcW w:w="3456" w:type="dxa"/>
          </w:tcPr>
          <w:p w:rsidR="00844C30" w:rsidRPr="008A3CAF" w:rsidRDefault="00844C30" w:rsidP="00172DFA">
            <w:r w:rsidRPr="008A3CAF">
              <w:rPr>
                <w:rFonts w:eastAsia="TimesNewRoman,Bold"/>
                <w:bCs/>
                <w:u w:val="single"/>
              </w:rPr>
              <w:lastRenderedPageBreak/>
              <w:t xml:space="preserve">Студенты </w:t>
            </w:r>
            <w:r w:rsidRPr="008A3CAF">
              <w:rPr>
                <w:rFonts w:eastAsia="TimesNewRoman,Bold"/>
                <w:bCs/>
              </w:rPr>
              <w:t>подготавливаются к работе.</w:t>
            </w:r>
          </w:p>
          <w:p w:rsidR="00844C30" w:rsidRPr="008A3CAF" w:rsidRDefault="00844C30" w:rsidP="00172DFA"/>
          <w:p w:rsidR="00844C30" w:rsidRPr="008A3CAF" w:rsidRDefault="00844C30" w:rsidP="00172DFA"/>
          <w:p w:rsidR="00844C30" w:rsidRPr="008A3CAF" w:rsidRDefault="00844C30" w:rsidP="00172DFA"/>
          <w:p w:rsidR="00844C30" w:rsidRPr="008A3CAF" w:rsidRDefault="00844C30" w:rsidP="00172DFA"/>
          <w:p w:rsidR="00844C30" w:rsidRPr="008A3CAF" w:rsidRDefault="00844C30" w:rsidP="00172DFA"/>
          <w:p w:rsidR="00844C30" w:rsidRPr="008A3CAF" w:rsidRDefault="00844C30" w:rsidP="00172DFA"/>
          <w:p w:rsidR="00844C30" w:rsidRPr="008A3CAF" w:rsidRDefault="00844C30" w:rsidP="00172DFA"/>
          <w:p w:rsidR="00844C30" w:rsidRPr="008A3CAF" w:rsidRDefault="00844C30" w:rsidP="00172DFA"/>
          <w:p w:rsidR="00844C30" w:rsidRPr="008A3CAF" w:rsidRDefault="00844C30" w:rsidP="00172DFA"/>
          <w:p w:rsidR="00844C30" w:rsidRPr="008A3CAF" w:rsidRDefault="00844C30" w:rsidP="00172DFA"/>
          <w:p w:rsidR="00844C30" w:rsidRPr="008A3CAF" w:rsidRDefault="00844C30" w:rsidP="00172DFA"/>
          <w:p w:rsidR="00844C30" w:rsidRPr="008A3CAF" w:rsidRDefault="00844C30" w:rsidP="00172DFA"/>
          <w:p w:rsidR="00844C30" w:rsidRPr="008A3CAF" w:rsidRDefault="00844C30" w:rsidP="00172DFA"/>
          <w:p w:rsidR="00844C30" w:rsidRPr="008A3CAF" w:rsidRDefault="00844C30" w:rsidP="00172DFA"/>
          <w:p w:rsidR="00844C30" w:rsidRPr="008A3CAF" w:rsidRDefault="00844C30" w:rsidP="00172DFA"/>
          <w:p w:rsidR="00844C30" w:rsidRPr="008A3CAF" w:rsidRDefault="00844C30" w:rsidP="00172DFA"/>
          <w:p w:rsidR="00844C30" w:rsidRPr="008A3CAF" w:rsidRDefault="00844C30" w:rsidP="00172DFA"/>
          <w:p w:rsidR="00844C30" w:rsidRPr="008A3CAF" w:rsidRDefault="00844C30" w:rsidP="00172DFA"/>
          <w:p w:rsidR="00844C30" w:rsidRPr="008A3CAF" w:rsidRDefault="00844C30" w:rsidP="00172DFA"/>
          <w:p w:rsidR="00844C30" w:rsidRPr="008A3CAF" w:rsidRDefault="00844C30" w:rsidP="00172DFA"/>
          <w:p w:rsidR="00844C30" w:rsidRPr="008A3CAF" w:rsidRDefault="00844C30" w:rsidP="00172DFA"/>
          <w:p w:rsidR="00844C30" w:rsidRPr="008A3CAF" w:rsidRDefault="00844C30" w:rsidP="00172DFA"/>
          <w:p w:rsidR="00844C30" w:rsidRPr="008A3CAF" w:rsidRDefault="00844C30" w:rsidP="00172DFA"/>
          <w:p w:rsidR="00844C30" w:rsidRPr="008A3CAF" w:rsidRDefault="00844C30" w:rsidP="00172DFA"/>
          <w:p w:rsidR="00844C30" w:rsidRPr="008A3CAF" w:rsidRDefault="00844C30" w:rsidP="00172DFA"/>
          <w:p w:rsidR="00844C30" w:rsidRPr="008A3CAF" w:rsidRDefault="00844C30" w:rsidP="00172DFA"/>
          <w:p w:rsidR="00844C30" w:rsidRPr="008A3CAF" w:rsidRDefault="00844C30" w:rsidP="00172DFA"/>
          <w:p w:rsidR="00844C30" w:rsidRPr="008A3CAF" w:rsidRDefault="00844C30" w:rsidP="00172DFA"/>
          <w:p w:rsidR="00844C30" w:rsidRPr="008A3CAF" w:rsidRDefault="00844C30" w:rsidP="00172DFA"/>
          <w:p w:rsidR="00844C30" w:rsidRPr="008A3CAF" w:rsidRDefault="00844C30" w:rsidP="00172DFA"/>
          <w:p w:rsidR="00844C30" w:rsidRPr="008A3CAF" w:rsidRDefault="00844C30" w:rsidP="00172DFA"/>
          <w:p w:rsidR="00844C30" w:rsidRPr="008A3CAF" w:rsidRDefault="00844C30" w:rsidP="00172DFA"/>
          <w:p w:rsidR="00844C30" w:rsidRPr="008A3CAF" w:rsidRDefault="00844C30" w:rsidP="00172DFA"/>
          <w:p w:rsidR="00844C30" w:rsidRPr="008A3CAF" w:rsidRDefault="00844C30" w:rsidP="00172DFA"/>
          <w:p w:rsidR="00844C30" w:rsidRPr="008A3CAF" w:rsidRDefault="00844C30" w:rsidP="00172DFA"/>
          <w:p w:rsidR="00844C30" w:rsidRPr="008A3CAF" w:rsidRDefault="00844C30" w:rsidP="00172DFA"/>
          <w:p w:rsidR="00844C30" w:rsidRPr="008A3CAF" w:rsidRDefault="00844C30" w:rsidP="00172DFA"/>
          <w:p w:rsidR="00844C30" w:rsidRPr="008A3CAF" w:rsidRDefault="00844C30" w:rsidP="00172DFA"/>
          <w:p w:rsidR="00844C30" w:rsidRPr="008A3CAF" w:rsidRDefault="00844C30" w:rsidP="00172DFA"/>
          <w:p w:rsidR="00844C30" w:rsidRDefault="00844C30" w:rsidP="00172DFA"/>
          <w:p w:rsidR="00844C30" w:rsidRDefault="00844C30" w:rsidP="00172DFA"/>
          <w:p w:rsidR="00844C30" w:rsidRDefault="00844C30" w:rsidP="00172DFA"/>
          <w:p w:rsidR="00844C30" w:rsidRDefault="00844C30" w:rsidP="00172DFA"/>
          <w:p w:rsidR="00844C30" w:rsidRDefault="00844C30" w:rsidP="00172DFA"/>
          <w:p w:rsidR="00844C30" w:rsidRDefault="00844C30" w:rsidP="00172DFA"/>
          <w:p w:rsidR="00844C30" w:rsidRDefault="00844C30" w:rsidP="00172DFA"/>
          <w:p w:rsidR="00844C30" w:rsidRDefault="00844C30" w:rsidP="00172DFA"/>
          <w:p w:rsidR="00844C30" w:rsidRDefault="00844C30" w:rsidP="00172DFA"/>
          <w:p w:rsidR="00844C30" w:rsidRDefault="00844C30" w:rsidP="00172DFA"/>
          <w:p w:rsidR="00844C30" w:rsidRDefault="00844C30" w:rsidP="00172DFA"/>
          <w:p w:rsidR="00844C30" w:rsidRDefault="00844C30" w:rsidP="00172DFA"/>
          <w:p w:rsidR="00844C30" w:rsidRDefault="00844C30" w:rsidP="00172DFA"/>
          <w:p w:rsidR="00844C30" w:rsidRDefault="00844C30" w:rsidP="00172DFA"/>
          <w:p w:rsidR="00844C30" w:rsidRDefault="00844C30" w:rsidP="00172DFA"/>
          <w:p w:rsidR="00844C30" w:rsidRDefault="00844C30" w:rsidP="00172DFA"/>
          <w:p w:rsidR="00844C30" w:rsidRDefault="00844C30" w:rsidP="00172DFA"/>
          <w:p w:rsidR="00844C30" w:rsidRDefault="00844C30" w:rsidP="00172DFA"/>
          <w:p w:rsidR="00844C30" w:rsidRDefault="00844C30" w:rsidP="00172DFA"/>
          <w:p w:rsidR="00844C30" w:rsidRDefault="00844C30" w:rsidP="00172DFA"/>
          <w:p w:rsidR="00844C30" w:rsidRDefault="00844C30" w:rsidP="00172DFA"/>
          <w:p w:rsidR="00844C30" w:rsidRDefault="00844C30" w:rsidP="00172DFA"/>
          <w:p w:rsidR="00844C30" w:rsidRDefault="00844C30" w:rsidP="00172DFA"/>
          <w:p w:rsidR="00844C30" w:rsidRDefault="00844C30" w:rsidP="00172DFA"/>
          <w:p w:rsidR="00844C30" w:rsidRDefault="00844C30" w:rsidP="00172DFA"/>
          <w:p w:rsidR="00844C30" w:rsidRDefault="00844C30" w:rsidP="00172DFA"/>
          <w:p w:rsidR="00844C30" w:rsidRDefault="00844C30" w:rsidP="00172DFA"/>
          <w:p w:rsidR="00844C30" w:rsidRDefault="00844C30" w:rsidP="00172DFA"/>
          <w:p w:rsidR="00844C30" w:rsidRDefault="00844C30" w:rsidP="00172DFA"/>
          <w:p w:rsidR="00844C30" w:rsidRDefault="00844C30" w:rsidP="00172DFA"/>
          <w:p w:rsidR="00844C30" w:rsidRDefault="00844C30" w:rsidP="00172DFA"/>
          <w:p w:rsidR="00844C30" w:rsidRDefault="00844C30" w:rsidP="00172DFA"/>
          <w:p w:rsidR="00844C30" w:rsidRDefault="00844C30" w:rsidP="00172DFA"/>
          <w:p w:rsidR="00844C30" w:rsidRDefault="00844C30" w:rsidP="00172DFA"/>
          <w:p w:rsidR="00957FB6" w:rsidRDefault="00957FB6" w:rsidP="00172DFA"/>
          <w:p w:rsidR="00957FB6" w:rsidRDefault="00957FB6" w:rsidP="00172DFA"/>
          <w:p w:rsidR="00957FB6" w:rsidRDefault="00957FB6" w:rsidP="00172DFA"/>
          <w:p w:rsidR="00957FB6" w:rsidRDefault="00957FB6" w:rsidP="00172DFA"/>
          <w:p w:rsidR="00957FB6" w:rsidRDefault="00957FB6" w:rsidP="00172DFA"/>
          <w:p w:rsidR="00957FB6" w:rsidRDefault="00957FB6" w:rsidP="00172DFA"/>
          <w:p w:rsidR="00957FB6" w:rsidRDefault="00957FB6" w:rsidP="00172DFA"/>
          <w:p w:rsidR="00957FB6" w:rsidRDefault="00957FB6" w:rsidP="00172DFA"/>
          <w:p w:rsidR="00957FB6" w:rsidRDefault="00957FB6" w:rsidP="00172DFA"/>
          <w:p w:rsidR="00957FB6" w:rsidRDefault="00957FB6" w:rsidP="00172DFA"/>
          <w:p w:rsidR="00957FB6" w:rsidRDefault="00957FB6" w:rsidP="00172DFA"/>
          <w:p w:rsidR="00957FB6" w:rsidRDefault="00957FB6" w:rsidP="00172DFA"/>
          <w:p w:rsidR="00957FB6" w:rsidRDefault="00957FB6" w:rsidP="00172DFA"/>
          <w:p w:rsidR="00957FB6" w:rsidRDefault="00957FB6" w:rsidP="00172DFA"/>
          <w:p w:rsidR="00957FB6" w:rsidRDefault="00957FB6" w:rsidP="00172DFA"/>
          <w:p w:rsidR="00957FB6" w:rsidRDefault="00957FB6" w:rsidP="00172DFA"/>
          <w:p w:rsidR="00957FB6" w:rsidRDefault="00957FB6" w:rsidP="00172DFA"/>
          <w:p w:rsidR="00957FB6" w:rsidRDefault="00957FB6" w:rsidP="00172DFA"/>
          <w:p w:rsidR="00957FB6" w:rsidRDefault="00957FB6" w:rsidP="00172DFA"/>
          <w:p w:rsidR="00957FB6" w:rsidRDefault="00957FB6" w:rsidP="00172DFA"/>
          <w:p w:rsidR="00957FB6" w:rsidRDefault="00957FB6" w:rsidP="00172DFA"/>
          <w:p w:rsidR="00957FB6" w:rsidRDefault="00957FB6" w:rsidP="00172DFA"/>
          <w:p w:rsidR="00957FB6" w:rsidRDefault="00957FB6" w:rsidP="00172DFA"/>
          <w:p w:rsidR="00957FB6" w:rsidRDefault="00957FB6" w:rsidP="00172DFA"/>
          <w:p w:rsidR="00957FB6" w:rsidRDefault="00957FB6" w:rsidP="00172DFA"/>
          <w:p w:rsidR="00957FB6" w:rsidRDefault="00957FB6" w:rsidP="00172DFA"/>
          <w:p w:rsidR="00957FB6" w:rsidRDefault="00957FB6" w:rsidP="00172DFA"/>
          <w:p w:rsidR="00957FB6" w:rsidRDefault="00957FB6" w:rsidP="00172DFA"/>
          <w:p w:rsidR="00957FB6" w:rsidRDefault="00957FB6" w:rsidP="00172DFA"/>
          <w:p w:rsidR="00957FB6" w:rsidRDefault="00957FB6" w:rsidP="00172DFA"/>
          <w:p w:rsidR="00957FB6" w:rsidRDefault="00957FB6" w:rsidP="00172DFA"/>
          <w:p w:rsidR="00957FB6" w:rsidRDefault="00957FB6" w:rsidP="00172DFA"/>
          <w:p w:rsidR="00957FB6" w:rsidRDefault="00957FB6" w:rsidP="00172DFA"/>
          <w:p w:rsidR="00957FB6" w:rsidRDefault="00957FB6" w:rsidP="00172DFA"/>
          <w:p w:rsidR="00957FB6" w:rsidRDefault="00957FB6" w:rsidP="00172DFA"/>
          <w:p w:rsidR="00957FB6" w:rsidRDefault="00957FB6" w:rsidP="00172DFA"/>
          <w:p w:rsidR="00957FB6" w:rsidRDefault="00957FB6" w:rsidP="00172DFA"/>
          <w:p w:rsidR="00957FB6" w:rsidRDefault="00957FB6" w:rsidP="00172DFA"/>
          <w:p w:rsidR="00957FB6" w:rsidRDefault="00957FB6" w:rsidP="00172DFA"/>
          <w:p w:rsidR="00957FB6" w:rsidRDefault="00957FB6" w:rsidP="00172DFA"/>
          <w:p w:rsidR="00957FB6" w:rsidRDefault="00957FB6" w:rsidP="00172DFA"/>
          <w:p w:rsidR="00957FB6" w:rsidRDefault="00957FB6" w:rsidP="00172DFA"/>
          <w:p w:rsidR="00957FB6" w:rsidRDefault="00957FB6" w:rsidP="00172DFA"/>
          <w:p w:rsidR="00957FB6" w:rsidRDefault="00957FB6" w:rsidP="00172DFA"/>
          <w:p w:rsidR="00957FB6" w:rsidRDefault="00957FB6" w:rsidP="00172DFA"/>
          <w:p w:rsidR="00957FB6" w:rsidRDefault="00957FB6" w:rsidP="00172DFA"/>
          <w:p w:rsidR="00957FB6" w:rsidRDefault="00957FB6" w:rsidP="00172DFA"/>
          <w:p w:rsidR="00957FB6" w:rsidRDefault="00957FB6" w:rsidP="00172DFA"/>
          <w:p w:rsidR="00957FB6" w:rsidRDefault="00957FB6" w:rsidP="00172DFA"/>
          <w:p w:rsidR="00957FB6" w:rsidRDefault="00957FB6" w:rsidP="00172DFA"/>
          <w:p w:rsidR="00957FB6" w:rsidRDefault="00957FB6" w:rsidP="00172DFA"/>
          <w:p w:rsidR="00957FB6" w:rsidRDefault="00957FB6" w:rsidP="00172DFA"/>
          <w:p w:rsidR="00957FB6" w:rsidRDefault="00957FB6" w:rsidP="00172DFA"/>
          <w:p w:rsidR="00957FB6" w:rsidRDefault="00957FB6" w:rsidP="00172DFA"/>
          <w:p w:rsidR="00957FB6" w:rsidRDefault="00957FB6" w:rsidP="00172DFA"/>
          <w:p w:rsidR="00957FB6" w:rsidRDefault="00957FB6" w:rsidP="00172DFA"/>
          <w:p w:rsidR="00957FB6" w:rsidRDefault="00957FB6" w:rsidP="00172DFA"/>
          <w:p w:rsidR="00957FB6" w:rsidRDefault="00957FB6" w:rsidP="00172DFA"/>
          <w:p w:rsidR="00957FB6" w:rsidRDefault="00957FB6" w:rsidP="00172DFA"/>
          <w:p w:rsidR="00957FB6" w:rsidRDefault="00957FB6" w:rsidP="00172DFA"/>
          <w:p w:rsidR="00957FB6" w:rsidRDefault="00957FB6" w:rsidP="00172DFA"/>
          <w:p w:rsidR="00957FB6" w:rsidRDefault="00957FB6" w:rsidP="00172DFA"/>
          <w:p w:rsidR="00957FB6" w:rsidRDefault="00957FB6" w:rsidP="00172DFA"/>
          <w:p w:rsidR="00957FB6" w:rsidRDefault="00957FB6" w:rsidP="00172DFA"/>
          <w:p w:rsidR="00957FB6" w:rsidRDefault="00957FB6" w:rsidP="00172DFA"/>
          <w:p w:rsidR="00957FB6" w:rsidRDefault="00957FB6" w:rsidP="00172DFA"/>
          <w:p w:rsidR="00957FB6" w:rsidRDefault="00957FB6" w:rsidP="00172DFA"/>
          <w:p w:rsidR="00957FB6" w:rsidRDefault="00957FB6" w:rsidP="00172DFA"/>
          <w:p w:rsidR="00957FB6" w:rsidRDefault="00957FB6" w:rsidP="00172DFA"/>
          <w:p w:rsidR="00957FB6" w:rsidRDefault="00957FB6" w:rsidP="00172DFA"/>
          <w:p w:rsidR="00957FB6" w:rsidRDefault="00957FB6" w:rsidP="00172DFA"/>
          <w:p w:rsidR="00957FB6" w:rsidRDefault="00957FB6" w:rsidP="00172DFA"/>
          <w:p w:rsidR="00957FB6" w:rsidRDefault="00957FB6" w:rsidP="00172DFA"/>
          <w:p w:rsidR="00957FB6" w:rsidRDefault="00957FB6" w:rsidP="00172DFA"/>
          <w:p w:rsidR="00957FB6" w:rsidRDefault="00957FB6" w:rsidP="00172DFA"/>
          <w:p w:rsidR="00957FB6" w:rsidRDefault="00957FB6" w:rsidP="00172DFA"/>
          <w:p w:rsidR="00957FB6" w:rsidRDefault="00957FB6" w:rsidP="00172DFA"/>
          <w:p w:rsidR="00957FB6" w:rsidRDefault="00957FB6" w:rsidP="00172DFA"/>
          <w:p w:rsidR="00957FB6" w:rsidRDefault="00957FB6" w:rsidP="00172DFA"/>
          <w:p w:rsidR="00957FB6" w:rsidRDefault="00957FB6" w:rsidP="00172DFA"/>
          <w:p w:rsidR="00957FB6" w:rsidRDefault="00957FB6" w:rsidP="00172DFA"/>
          <w:p w:rsidR="00957FB6" w:rsidRDefault="00957FB6" w:rsidP="00172DFA"/>
          <w:p w:rsidR="00957FB6" w:rsidRDefault="00957FB6" w:rsidP="00172DFA"/>
          <w:p w:rsidR="00957FB6" w:rsidRDefault="00957FB6" w:rsidP="00172DFA"/>
          <w:p w:rsidR="00957FB6" w:rsidRDefault="00957FB6" w:rsidP="00172DFA"/>
          <w:p w:rsidR="00957FB6" w:rsidRDefault="00957FB6" w:rsidP="00172DFA"/>
          <w:p w:rsidR="00957FB6" w:rsidRDefault="00957FB6" w:rsidP="00172DFA"/>
          <w:p w:rsidR="00844C30" w:rsidRDefault="00844C30" w:rsidP="00172DFA"/>
          <w:p w:rsidR="00957FB6" w:rsidRDefault="00844C30" w:rsidP="00172DFA">
            <w:r>
              <w:t xml:space="preserve"> </w:t>
            </w:r>
          </w:p>
          <w:p w:rsidR="00844C30" w:rsidRPr="008A3CAF" w:rsidRDefault="00844C30" w:rsidP="00172DFA">
            <w:r w:rsidRPr="00A71099">
              <w:t>Защита домашнего задания в виде презентаций. Ответы на вопросы экспертов.</w:t>
            </w:r>
            <w:r>
              <w:t xml:space="preserve"> </w:t>
            </w:r>
          </w:p>
          <w:p w:rsidR="00844C30" w:rsidRPr="008A3CAF" w:rsidRDefault="00844C30" w:rsidP="00172DFA"/>
          <w:p w:rsidR="00844C30" w:rsidRPr="008A3CAF" w:rsidRDefault="00844C30" w:rsidP="00172DFA"/>
          <w:p w:rsidR="00844C30" w:rsidRPr="008A3CAF" w:rsidRDefault="00844C30" w:rsidP="00172DFA"/>
          <w:p w:rsidR="00844C30" w:rsidRPr="008A3CAF" w:rsidRDefault="00844C30" w:rsidP="00172DFA"/>
          <w:p w:rsidR="00844C30" w:rsidRPr="008A3CAF" w:rsidRDefault="00844C30" w:rsidP="00172DFA"/>
          <w:p w:rsidR="00844C30" w:rsidRPr="008A3CAF" w:rsidRDefault="00844C30" w:rsidP="00172DFA"/>
          <w:p w:rsidR="00844C30" w:rsidRPr="008A3CAF" w:rsidRDefault="00844C30" w:rsidP="00172DFA"/>
          <w:p w:rsidR="00844C30" w:rsidRPr="008A3CAF" w:rsidRDefault="00844C30" w:rsidP="00172DFA"/>
          <w:p w:rsidR="00844C30" w:rsidRDefault="00844C30" w:rsidP="00172DFA"/>
          <w:p w:rsidR="00844C30" w:rsidRDefault="00844C30" w:rsidP="00172DFA"/>
          <w:p w:rsidR="00844C30" w:rsidRDefault="00844C30" w:rsidP="00172DFA"/>
          <w:p w:rsidR="00844C30" w:rsidRDefault="00844C30" w:rsidP="00172DFA"/>
          <w:p w:rsidR="00844C30" w:rsidRDefault="00844C30" w:rsidP="00172DFA"/>
          <w:p w:rsidR="00844C30" w:rsidRDefault="00844C30" w:rsidP="00172DFA"/>
          <w:p w:rsidR="00844C30" w:rsidRDefault="00844C30" w:rsidP="00172DFA"/>
          <w:p w:rsidR="00844C30" w:rsidRDefault="00844C30" w:rsidP="00172DFA"/>
          <w:p w:rsidR="00844C30" w:rsidRDefault="00844C30" w:rsidP="00172DFA"/>
          <w:p w:rsidR="00844C30" w:rsidRDefault="00844C30" w:rsidP="00172DFA"/>
          <w:p w:rsidR="00844C30" w:rsidRDefault="00844C30" w:rsidP="00172DFA"/>
          <w:p w:rsidR="00844C30" w:rsidRDefault="00844C30" w:rsidP="00172DFA"/>
          <w:p w:rsidR="00844C30" w:rsidRDefault="00844C30" w:rsidP="00172DFA"/>
          <w:p w:rsidR="00844C30" w:rsidRDefault="00844C30" w:rsidP="00172DFA"/>
          <w:p w:rsidR="00844C30" w:rsidRDefault="00844C30" w:rsidP="00172DFA"/>
          <w:p w:rsidR="00844C30" w:rsidRDefault="00844C30" w:rsidP="00172DFA"/>
          <w:p w:rsidR="00844C30" w:rsidRDefault="00844C30" w:rsidP="00172DFA"/>
          <w:p w:rsidR="00844C30" w:rsidRDefault="00844C30" w:rsidP="00172DFA"/>
          <w:p w:rsidR="00844C30" w:rsidRDefault="00844C30" w:rsidP="00172DFA"/>
          <w:p w:rsidR="00844C30" w:rsidRDefault="00844C30" w:rsidP="00172DFA"/>
          <w:p w:rsidR="00957FB6" w:rsidRDefault="00957FB6" w:rsidP="00172DFA"/>
          <w:p w:rsidR="00957FB6" w:rsidRDefault="00957FB6" w:rsidP="00172DFA"/>
          <w:p w:rsidR="00957FB6" w:rsidRDefault="00957FB6" w:rsidP="00172DFA"/>
          <w:p w:rsidR="00957FB6" w:rsidRDefault="00957FB6" w:rsidP="00172DFA"/>
          <w:p w:rsidR="00957FB6" w:rsidRDefault="00957FB6" w:rsidP="00172DFA"/>
          <w:p w:rsidR="00957FB6" w:rsidRDefault="00957FB6" w:rsidP="00172DFA"/>
          <w:p w:rsidR="00957FB6" w:rsidRDefault="00957FB6" w:rsidP="00172DFA"/>
          <w:p w:rsidR="00957FB6" w:rsidRDefault="00957FB6" w:rsidP="00172DFA"/>
          <w:p w:rsidR="00C673F0" w:rsidRDefault="00C673F0" w:rsidP="00172DFA">
            <w:r w:rsidRPr="00C673F0">
              <w:t>Устные ответы студентов групп у доски.</w:t>
            </w:r>
          </w:p>
          <w:p w:rsidR="00C673F0" w:rsidRDefault="00C673F0" w:rsidP="00172DFA"/>
          <w:p w:rsidR="00C673F0" w:rsidRDefault="00C673F0" w:rsidP="00172DFA"/>
          <w:p w:rsidR="00C673F0" w:rsidRDefault="00C673F0" w:rsidP="00172DFA"/>
          <w:p w:rsidR="00C673F0" w:rsidRDefault="00C673F0" w:rsidP="00172DFA"/>
          <w:p w:rsidR="00C673F0" w:rsidRDefault="00C673F0" w:rsidP="00172DFA"/>
          <w:p w:rsidR="00C673F0" w:rsidRDefault="00C673F0" w:rsidP="00172DFA"/>
          <w:p w:rsidR="00C673F0" w:rsidRDefault="00C673F0" w:rsidP="00172DFA"/>
          <w:p w:rsidR="00C673F0" w:rsidRDefault="00C673F0" w:rsidP="00172DFA"/>
          <w:p w:rsidR="00C673F0" w:rsidRDefault="00C673F0" w:rsidP="00172DFA"/>
          <w:p w:rsidR="00C673F0" w:rsidRDefault="00C673F0" w:rsidP="00172DFA"/>
          <w:p w:rsidR="00C673F0" w:rsidRDefault="00C673F0" w:rsidP="00172DFA"/>
          <w:p w:rsidR="00AE4761" w:rsidRDefault="00AE4761" w:rsidP="00172DFA"/>
          <w:p w:rsidR="00AE4761" w:rsidRDefault="00AE4761" w:rsidP="00172DFA"/>
          <w:p w:rsidR="00AE4761" w:rsidRDefault="00AE4761" w:rsidP="00172DFA"/>
          <w:p w:rsidR="00AE4761" w:rsidRDefault="00AE4761" w:rsidP="00172DFA"/>
          <w:p w:rsidR="00AE4761" w:rsidRDefault="00AE4761" w:rsidP="00172DFA"/>
          <w:p w:rsidR="00AE4761" w:rsidRDefault="00AE4761" w:rsidP="00172DFA"/>
          <w:p w:rsidR="00AE4761" w:rsidRDefault="00AE4761" w:rsidP="00172DFA"/>
          <w:p w:rsidR="00AE4761" w:rsidRDefault="00AE4761" w:rsidP="00172DFA"/>
          <w:p w:rsidR="00AE4761" w:rsidRDefault="00AE4761" w:rsidP="00172DFA"/>
          <w:p w:rsidR="00AE4761" w:rsidRDefault="00AE4761" w:rsidP="00172DFA"/>
          <w:p w:rsidR="00AE4761" w:rsidRDefault="00AE4761" w:rsidP="00172DFA"/>
          <w:p w:rsidR="00AE4761" w:rsidRDefault="00AE4761" w:rsidP="00172DFA"/>
          <w:p w:rsidR="00AE4761" w:rsidRDefault="00AE4761" w:rsidP="00172DFA"/>
          <w:p w:rsidR="00AE4761" w:rsidRDefault="00AE4761" w:rsidP="00172DFA"/>
          <w:p w:rsidR="00AE4761" w:rsidRDefault="00AE4761" w:rsidP="00172DFA"/>
          <w:p w:rsidR="00AE4761" w:rsidRDefault="00AE4761" w:rsidP="00172DFA">
            <w:r>
              <w:t>Подготовка и демонстрация домашнего видео-вопроса.</w:t>
            </w:r>
          </w:p>
          <w:p w:rsidR="00AE4761" w:rsidRDefault="00AE4761" w:rsidP="00172DFA"/>
          <w:p w:rsidR="00844C30" w:rsidRPr="008A3CAF" w:rsidRDefault="00844C30" w:rsidP="00172DFA">
            <w:r w:rsidRPr="008A3CAF">
              <w:t xml:space="preserve">Творческая работа студентов в малых группах, решение ситуационных задач с помощью </w:t>
            </w:r>
            <w:r w:rsidRPr="008A3CAF">
              <w:lastRenderedPageBreak/>
              <w:t>справочно-информационной системы «Гарант».</w:t>
            </w:r>
          </w:p>
          <w:p w:rsidR="00844C30" w:rsidRDefault="00844C30" w:rsidP="00172DFA"/>
          <w:p w:rsidR="00AA1A2C" w:rsidRDefault="00AA1A2C" w:rsidP="00172DFA"/>
          <w:p w:rsidR="00AA1A2C" w:rsidRDefault="00AA1A2C" w:rsidP="00172DFA"/>
          <w:p w:rsidR="00AA1A2C" w:rsidRDefault="00AA1A2C" w:rsidP="00172DFA"/>
          <w:p w:rsidR="00AA1A2C" w:rsidRDefault="00AA1A2C" w:rsidP="00172DFA"/>
          <w:p w:rsidR="00AA1A2C" w:rsidRDefault="00AA1A2C" w:rsidP="00172DFA"/>
          <w:p w:rsidR="00AA1A2C" w:rsidRDefault="00AA1A2C" w:rsidP="00172DFA"/>
          <w:p w:rsidR="00AA1A2C" w:rsidRDefault="00AA1A2C" w:rsidP="00172DFA"/>
          <w:p w:rsidR="00AA1A2C" w:rsidRDefault="00AA1A2C" w:rsidP="00172DFA"/>
          <w:p w:rsidR="00AA1A2C" w:rsidRDefault="00AA1A2C" w:rsidP="00172DFA"/>
          <w:p w:rsidR="00AA1A2C" w:rsidRDefault="00AA1A2C" w:rsidP="00172DFA"/>
          <w:p w:rsidR="00AA1A2C" w:rsidRDefault="00AA1A2C" w:rsidP="00172DFA"/>
          <w:p w:rsidR="00AA1A2C" w:rsidRDefault="00AA1A2C" w:rsidP="00172DFA"/>
          <w:p w:rsidR="00AA1A2C" w:rsidRDefault="00AA1A2C" w:rsidP="00172DFA"/>
          <w:p w:rsidR="00AA1A2C" w:rsidRDefault="00AA1A2C" w:rsidP="00172DFA"/>
          <w:p w:rsidR="00AA1A2C" w:rsidRDefault="00AA1A2C" w:rsidP="00172DFA"/>
          <w:p w:rsidR="00AA1A2C" w:rsidRDefault="00AA1A2C" w:rsidP="00172DFA"/>
          <w:p w:rsidR="00AA1A2C" w:rsidRDefault="00AA1A2C" w:rsidP="00172DFA"/>
          <w:p w:rsidR="00AA1A2C" w:rsidRDefault="00AA1A2C" w:rsidP="00172DFA"/>
          <w:p w:rsidR="00AA1A2C" w:rsidRDefault="00AA1A2C" w:rsidP="00172DFA"/>
          <w:p w:rsidR="00AA1A2C" w:rsidRDefault="00AA1A2C" w:rsidP="00172DFA"/>
          <w:p w:rsidR="005651BE" w:rsidRDefault="005651BE" w:rsidP="00172DFA"/>
          <w:p w:rsidR="005651BE" w:rsidRDefault="005651BE" w:rsidP="00172DFA"/>
          <w:p w:rsidR="005651BE" w:rsidRDefault="005651BE" w:rsidP="00172DFA"/>
          <w:p w:rsidR="005651BE" w:rsidRDefault="005651BE" w:rsidP="00172DFA"/>
          <w:p w:rsidR="005651BE" w:rsidRDefault="005651BE" w:rsidP="00172DFA"/>
          <w:p w:rsidR="005651BE" w:rsidRDefault="005651BE" w:rsidP="00172DFA"/>
          <w:p w:rsidR="005651BE" w:rsidRDefault="005651BE" w:rsidP="00172DFA"/>
          <w:p w:rsidR="005651BE" w:rsidRDefault="005651BE" w:rsidP="00172DFA"/>
          <w:p w:rsidR="005651BE" w:rsidRDefault="005651BE" w:rsidP="00172DFA"/>
          <w:p w:rsidR="005651BE" w:rsidRDefault="00D1325C" w:rsidP="00172DFA">
            <w:r w:rsidRPr="00D1325C">
              <w:t>Творческая работа студентов в малых группах</w:t>
            </w:r>
            <w:r>
              <w:t>.</w:t>
            </w:r>
          </w:p>
          <w:p w:rsidR="00D1325C" w:rsidRDefault="00D1325C" w:rsidP="00172DFA"/>
          <w:p w:rsidR="00844C30" w:rsidRPr="008A3CAF" w:rsidRDefault="00844C30" w:rsidP="00172DFA">
            <w:r>
              <w:t>П</w:t>
            </w:r>
            <w:r w:rsidRPr="008A3CAF">
              <w:t>редставление результатов работы экспертам.</w:t>
            </w:r>
          </w:p>
          <w:p w:rsidR="00844C30" w:rsidRPr="008A3CAF" w:rsidRDefault="00844C30" w:rsidP="00172DFA"/>
          <w:p w:rsidR="00844C30" w:rsidRPr="008A3CAF" w:rsidRDefault="00844C30" w:rsidP="00172DFA"/>
          <w:p w:rsidR="00844C30" w:rsidRPr="008A3CAF" w:rsidRDefault="00844C30" w:rsidP="00172DFA"/>
          <w:p w:rsidR="00844C30" w:rsidRPr="008A3CAF" w:rsidRDefault="00844C30" w:rsidP="00172DFA"/>
          <w:p w:rsidR="00844C30" w:rsidRPr="008A3CAF" w:rsidRDefault="00844C30" w:rsidP="00172DFA"/>
          <w:p w:rsidR="00844C30" w:rsidRPr="008A3CAF" w:rsidRDefault="00844C30" w:rsidP="00172DFA"/>
          <w:p w:rsidR="00844C30" w:rsidRPr="008A3CAF" w:rsidRDefault="00844C30" w:rsidP="00172DFA"/>
          <w:p w:rsidR="00844C30" w:rsidRPr="008A3CAF" w:rsidRDefault="00844C30" w:rsidP="00172DFA"/>
          <w:p w:rsidR="00844C30" w:rsidRPr="008A3CAF" w:rsidRDefault="00844C30" w:rsidP="00172DFA"/>
          <w:p w:rsidR="00844C30" w:rsidRPr="008A3CAF" w:rsidRDefault="00844C30" w:rsidP="00172DFA"/>
          <w:p w:rsidR="00844C30" w:rsidRPr="008A3CAF" w:rsidRDefault="00844C30" w:rsidP="00172DFA"/>
          <w:p w:rsidR="001A609A" w:rsidRDefault="001A609A" w:rsidP="00172DFA"/>
          <w:p w:rsidR="00844C30" w:rsidRPr="008A3CAF" w:rsidRDefault="00844C30" w:rsidP="00172DFA">
            <w:r w:rsidRPr="008A3CAF">
              <w:lastRenderedPageBreak/>
              <w:t xml:space="preserve">Знакомство с оценкой экспертов. </w:t>
            </w:r>
          </w:p>
          <w:p w:rsidR="00D1325C" w:rsidRDefault="00D1325C" w:rsidP="00172DFA"/>
          <w:p w:rsidR="00844C30" w:rsidRPr="008A3CAF" w:rsidRDefault="00844C30" w:rsidP="00172DFA">
            <w:r w:rsidRPr="008A3CAF">
              <w:t>Преподаватель благодарит студентов за работу на уроке.</w:t>
            </w:r>
          </w:p>
          <w:p w:rsidR="00844C30" w:rsidRPr="008A3CAF" w:rsidRDefault="00844C30" w:rsidP="00172DFA"/>
        </w:tc>
      </w:tr>
    </w:tbl>
    <w:tbl>
      <w:tblPr>
        <w:tblW w:w="321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153"/>
        <w:gridCol w:w="153"/>
      </w:tblGrid>
      <w:tr w:rsidR="00844C30" w:rsidRPr="008A3CAF" w:rsidTr="00172DFA">
        <w:trPr>
          <w:trHeight w:val="275"/>
          <w:tblCellSpacing w:w="0" w:type="dxa"/>
        </w:trPr>
        <w:tc>
          <w:tcPr>
            <w:tcW w:w="0" w:type="auto"/>
            <w:vAlign w:val="center"/>
            <w:hideMark/>
          </w:tcPr>
          <w:p w:rsidR="00844C30" w:rsidRPr="008A3CAF" w:rsidRDefault="00844C30" w:rsidP="00172DFA"/>
        </w:tc>
        <w:tc>
          <w:tcPr>
            <w:tcW w:w="0" w:type="auto"/>
            <w:vAlign w:val="center"/>
            <w:hideMark/>
          </w:tcPr>
          <w:p w:rsidR="00844C30" w:rsidRPr="008A3CAF" w:rsidRDefault="00844C30" w:rsidP="00172DFA">
            <w:r w:rsidRPr="008A3CAF">
              <w:t> </w:t>
            </w:r>
          </w:p>
        </w:tc>
        <w:tc>
          <w:tcPr>
            <w:tcW w:w="0" w:type="auto"/>
            <w:vAlign w:val="center"/>
            <w:hideMark/>
          </w:tcPr>
          <w:p w:rsidR="00844C30" w:rsidRPr="008A3CAF" w:rsidRDefault="00844C30" w:rsidP="00172DFA">
            <w:r w:rsidRPr="008A3CAF">
              <w:t> </w:t>
            </w:r>
          </w:p>
        </w:tc>
      </w:tr>
      <w:tr w:rsidR="00844C30" w:rsidRPr="008A3CAF" w:rsidTr="00172DFA">
        <w:trPr>
          <w:trHeight w:val="291"/>
          <w:tblCellSpacing w:w="0" w:type="dxa"/>
        </w:trPr>
        <w:tc>
          <w:tcPr>
            <w:tcW w:w="0" w:type="auto"/>
            <w:vAlign w:val="center"/>
            <w:hideMark/>
          </w:tcPr>
          <w:p w:rsidR="00844C30" w:rsidRPr="008A3CAF" w:rsidRDefault="00844C30" w:rsidP="00172DFA"/>
        </w:tc>
        <w:tc>
          <w:tcPr>
            <w:tcW w:w="0" w:type="auto"/>
            <w:vAlign w:val="center"/>
            <w:hideMark/>
          </w:tcPr>
          <w:p w:rsidR="00844C30" w:rsidRPr="008A3CAF" w:rsidRDefault="00844C30" w:rsidP="00172DFA">
            <w:r w:rsidRPr="008A3CAF">
              <w:t> </w:t>
            </w:r>
          </w:p>
        </w:tc>
        <w:tc>
          <w:tcPr>
            <w:tcW w:w="0" w:type="auto"/>
            <w:vAlign w:val="center"/>
            <w:hideMark/>
          </w:tcPr>
          <w:p w:rsidR="00844C30" w:rsidRPr="008A3CAF" w:rsidRDefault="00844C30" w:rsidP="00172DFA">
            <w:r w:rsidRPr="008A3CAF">
              <w:t> </w:t>
            </w:r>
          </w:p>
        </w:tc>
      </w:tr>
      <w:tr w:rsidR="00844C30" w:rsidRPr="008A3CAF" w:rsidTr="00172DFA">
        <w:trPr>
          <w:trHeight w:val="275"/>
          <w:tblCellSpacing w:w="0" w:type="dxa"/>
        </w:trPr>
        <w:tc>
          <w:tcPr>
            <w:tcW w:w="0" w:type="auto"/>
            <w:vAlign w:val="center"/>
            <w:hideMark/>
          </w:tcPr>
          <w:p w:rsidR="00844C30" w:rsidRPr="008A3CAF" w:rsidRDefault="00844C30" w:rsidP="00172DFA"/>
        </w:tc>
        <w:tc>
          <w:tcPr>
            <w:tcW w:w="0" w:type="auto"/>
            <w:vAlign w:val="center"/>
            <w:hideMark/>
          </w:tcPr>
          <w:p w:rsidR="00844C30" w:rsidRPr="008A3CAF" w:rsidRDefault="00844C30" w:rsidP="00172DFA">
            <w:r w:rsidRPr="008A3CAF">
              <w:t> </w:t>
            </w:r>
          </w:p>
        </w:tc>
        <w:tc>
          <w:tcPr>
            <w:tcW w:w="0" w:type="auto"/>
            <w:vAlign w:val="center"/>
            <w:hideMark/>
          </w:tcPr>
          <w:p w:rsidR="00844C30" w:rsidRPr="008A3CAF" w:rsidRDefault="00844C30" w:rsidP="00172DFA">
            <w:r w:rsidRPr="008A3CAF">
              <w:t> </w:t>
            </w:r>
          </w:p>
        </w:tc>
      </w:tr>
      <w:tr w:rsidR="00844C30" w:rsidRPr="008A3CAF" w:rsidTr="00172DFA">
        <w:trPr>
          <w:trHeight w:val="1132"/>
          <w:tblCellSpacing w:w="0" w:type="dxa"/>
        </w:trPr>
        <w:tc>
          <w:tcPr>
            <w:tcW w:w="0" w:type="auto"/>
            <w:vAlign w:val="center"/>
          </w:tcPr>
          <w:p w:rsidR="00844C30" w:rsidRDefault="00844C30" w:rsidP="00172DFA"/>
          <w:p w:rsidR="00844C30" w:rsidRDefault="00844C30" w:rsidP="00172DFA"/>
          <w:p w:rsidR="00844C30" w:rsidRPr="008A3CAF" w:rsidRDefault="00844C30" w:rsidP="00172DFA"/>
        </w:tc>
        <w:tc>
          <w:tcPr>
            <w:tcW w:w="0" w:type="auto"/>
            <w:vAlign w:val="center"/>
          </w:tcPr>
          <w:p w:rsidR="00844C30" w:rsidRPr="008A3CAF" w:rsidRDefault="00844C30" w:rsidP="00172DFA"/>
        </w:tc>
        <w:tc>
          <w:tcPr>
            <w:tcW w:w="0" w:type="auto"/>
            <w:vAlign w:val="center"/>
          </w:tcPr>
          <w:p w:rsidR="00844C30" w:rsidRPr="008A3CAF" w:rsidRDefault="00844C30" w:rsidP="00172DFA"/>
        </w:tc>
      </w:tr>
      <w:tr w:rsidR="00844C30" w:rsidRPr="008A3CAF" w:rsidTr="00172DFA">
        <w:trPr>
          <w:trHeight w:val="368"/>
          <w:tblCellSpacing w:w="0" w:type="dxa"/>
        </w:trPr>
        <w:tc>
          <w:tcPr>
            <w:tcW w:w="0" w:type="auto"/>
            <w:vAlign w:val="center"/>
            <w:hideMark/>
          </w:tcPr>
          <w:p w:rsidR="00844C30" w:rsidRPr="008A3CAF" w:rsidRDefault="00844C30" w:rsidP="00172DFA"/>
        </w:tc>
        <w:tc>
          <w:tcPr>
            <w:tcW w:w="0" w:type="auto"/>
            <w:vAlign w:val="center"/>
            <w:hideMark/>
          </w:tcPr>
          <w:p w:rsidR="00844C30" w:rsidRPr="008A3CAF" w:rsidRDefault="00844C30" w:rsidP="00172DFA">
            <w:r w:rsidRPr="008A3CAF">
              <w:t> </w:t>
            </w:r>
          </w:p>
        </w:tc>
        <w:tc>
          <w:tcPr>
            <w:tcW w:w="0" w:type="auto"/>
            <w:vAlign w:val="center"/>
            <w:hideMark/>
          </w:tcPr>
          <w:p w:rsidR="00844C30" w:rsidRPr="008A3CAF" w:rsidRDefault="00844C30" w:rsidP="00172DFA">
            <w:pPr>
              <w:rPr>
                <w:sz w:val="20"/>
                <w:szCs w:val="20"/>
              </w:rPr>
            </w:pPr>
          </w:p>
        </w:tc>
      </w:tr>
    </w:tbl>
    <w:p w:rsidR="00844C30" w:rsidRDefault="00844C30" w:rsidP="00844C30">
      <w:pPr>
        <w:rPr>
          <w:b/>
        </w:rPr>
      </w:pPr>
    </w:p>
    <w:p w:rsidR="00844C30" w:rsidRDefault="00844C30" w:rsidP="00844C30">
      <w:pPr>
        <w:rPr>
          <w:b/>
        </w:rPr>
      </w:pPr>
      <w:r>
        <w:rPr>
          <w:b/>
        </w:rPr>
        <w:br w:type="page"/>
      </w:r>
    </w:p>
    <w:p w:rsidR="00844C30" w:rsidRDefault="00844C30" w:rsidP="00844C30">
      <w:pPr>
        <w:rPr>
          <w:b/>
        </w:rPr>
      </w:pPr>
      <w:r w:rsidRPr="008A3CAF">
        <w:rPr>
          <w:b/>
        </w:rPr>
        <w:lastRenderedPageBreak/>
        <w:t>Приложение 1</w:t>
      </w:r>
      <w:r>
        <w:rPr>
          <w:b/>
        </w:rPr>
        <w:t xml:space="preserve"> </w:t>
      </w:r>
    </w:p>
    <w:p w:rsidR="00844C30" w:rsidRPr="008A3CAF" w:rsidRDefault="00844C30" w:rsidP="00844C30">
      <w:pPr>
        <w:rPr>
          <w:b/>
        </w:rPr>
      </w:pPr>
      <w:r>
        <w:rPr>
          <w:b/>
        </w:rPr>
        <w:t>для экспертов</w:t>
      </w:r>
    </w:p>
    <w:p w:rsidR="00844C30" w:rsidRPr="008A3CAF" w:rsidRDefault="00844C30" w:rsidP="00844C30">
      <w:pPr>
        <w:rPr>
          <w:b/>
        </w:rPr>
      </w:pPr>
    </w:p>
    <w:p w:rsidR="00844C30" w:rsidRPr="00724758" w:rsidRDefault="00844C30" w:rsidP="00844C30">
      <w:pPr>
        <w:rPr>
          <w:b/>
          <w:sz w:val="28"/>
          <w:szCs w:val="28"/>
        </w:rPr>
      </w:pPr>
      <w:r w:rsidRPr="00724758">
        <w:rPr>
          <w:b/>
          <w:sz w:val="28"/>
          <w:szCs w:val="28"/>
        </w:rPr>
        <w:t>Лист оценки команд  (по 10-бальной системе за каждое задание)</w:t>
      </w:r>
    </w:p>
    <w:p w:rsidR="00844C30" w:rsidRPr="00724758" w:rsidRDefault="00844C30" w:rsidP="00844C30"/>
    <w:tbl>
      <w:tblPr>
        <w:tblStyle w:val="a3"/>
        <w:tblW w:w="10031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1417"/>
        <w:gridCol w:w="1418"/>
        <w:gridCol w:w="1417"/>
        <w:gridCol w:w="1418"/>
        <w:gridCol w:w="1701"/>
      </w:tblGrid>
      <w:tr w:rsidR="001A609A" w:rsidRPr="008A3CAF" w:rsidTr="001A609A">
        <w:trPr>
          <w:trHeight w:val="315"/>
        </w:trPr>
        <w:tc>
          <w:tcPr>
            <w:tcW w:w="1101" w:type="dxa"/>
            <w:vMerge w:val="restart"/>
          </w:tcPr>
          <w:p w:rsidR="001A609A" w:rsidRPr="008A3CAF" w:rsidRDefault="001A609A" w:rsidP="00172DFA">
            <w:r w:rsidRPr="008A3CAF">
              <w:t>№ группы</w:t>
            </w:r>
          </w:p>
        </w:tc>
        <w:tc>
          <w:tcPr>
            <w:tcW w:w="1559" w:type="dxa"/>
          </w:tcPr>
          <w:p w:rsidR="001A609A" w:rsidRPr="008A3CAF" w:rsidRDefault="001A609A" w:rsidP="00172DFA">
            <w:pPr>
              <w:jc w:val="center"/>
            </w:pPr>
          </w:p>
        </w:tc>
        <w:tc>
          <w:tcPr>
            <w:tcW w:w="4252" w:type="dxa"/>
            <w:gridSpan w:val="3"/>
          </w:tcPr>
          <w:p w:rsidR="001A609A" w:rsidRPr="008A3CAF" w:rsidRDefault="001A609A" w:rsidP="00172DFA">
            <w:pPr>
              <w:jc w:val="center"/>
            </w:pPr>
            <w:r w:rsidRPr="008A3CAF">
              <w:t>Название конкурса</w:t>
            </w:r>
          </w:p>
        </w:tc>
        <w:tc>
          <w:tcPr>
            <w:tcW w:w="1418" w:type="dxa"/>
            <w:vMerge w:val="restart"/>
          </w:tcPr>
          <w:p w:rsidR="001A609A" w:rsidRPr="008A3CAF" w:rsidRDefault="001A609A" w:rsidP="001A609A">
            <w:pPr>
              <w:jc w:val="center"/>
            </w:pPr>
            <w:r w:rsidRPr="008A3CAF">
              <w:t>Общая оценка</w:t>
            </w:r>
          </w:p>
        </w:tc>
        <w:tc>
          <w:tcPr>
            <w:tcW w:w="1701" w:type="dxa"/>
            <w:vMerge w:val="restart"/>
          </w:tcPr>
          <w:p w:rsidR="001A609A" w:rsidRPr="008A3CAF" w:rsidRDefault="001A609A" w:rsidP="00172DFA">
            <w:r w:rsidRPr="008A3CAF">
              <w:t>Комментарии</w:t>
            </w:r>
          </w:p>
        </w:tc>
      </w:tr>
      <w:tr w:rsidR="001A609A" w:rsidRPr="008A3CAF" w:rsidTr="001A609A">
        <w:trPr>
          <w:trHeight w:val="1065"/>
        </w:trPr>
        <w:tc>
          <w:tcPr>
            <w:tcW w:w="1101" w:type="dxa"/>
            <w:vMerge/>
          </w:tcPr>
          <w:p w:rsidR="001A609A" w:rsidRPr="008A3CAF" w:rsidRDefault="001A609A" w:rsidP="00172DFA"/>
        </w:tc>
        <w:tc>
          <w:tcPr>
            <w:tcW w:w="1559" w:type="dxa"/>
          </w:tcPr>
          <w:p w:rsidR="001A609A" w:rsidRPr="008A3CAF" w:rsidRDefault="001A609A" w:rsidP="00172DFA">
            <w:pPr>
              <w:jc w:val="center"/>
            </w:pPr>
            <w:r w:rsidRPr="008A3CAF">
              <w:t>Домашнее задание. Защита презентаций.</w:t>
            </w:r>
          </w:p>
        </w:tc>
        <w:tc>
          <w:tcPr>
            <w:tcW w:w="1417" w:type="dxa"/>
          </w:tcPr>
          <w:p w:rsidR="001A609A" w:rsidRDefault="001A609A" w:rsidP="00172DFA">
            <w:pPr>
              <w:jc w:val="center"/>
            </w:pPr>
            <w:r>
              <w:t>Эрудит</w:t>
            </w:r>
          </w:p>
          <w:p w:rsidR="001A609A" w:rsidRPr="008A3CAF" w:rsidRDefault="001A609A" w:rsidP="00172DFA">
            <w:pPr>
              <w:jc w:val="center"/>
            </w:pPr>
            <w:r>
              <w:t>(блиц-опрос)</w:t>
            </w:r>
          </w:p>
        </w:tc>
        <w:tc>
          <w:tcPr>
            <w:tcW w:w="1418" w:type="dxa"/>
          </w:tcPr>
          <w:p w:rsidR="001A609A" w:rsidRDefault="001A609A" w:rsidP="00172DFA">
            <w:pPr>
              <w:jc w:val="center"/>
            </w:pPr>
            <w:r>
              <w:t>Видео-вопрос</w:t>
            </w:r>
          </w:p>
        </w:tc>
        <w:tc>
          <w:tcPr>
            <w:tcW w:w="1417" w:type="dxa"/>
          </w:tcPr>
          <w:p w:rsidR="001A609A" w:rsidRDefault="001A609A" w:rsidP="00172DFA">
            <w:pPr>
              <w:jc w:val="center"/>
            </w:pPr>
            <w:r>
              <w:t xml:space="preserve">«Я знаю ос своих </w:t>
            </w:r>
            <w:proofErr w:type="gramStart"/>
            <w:r>
              <w:t>правах</w:t>
            </w:r>
            <w:proofErr w:type="gramEnd"/>
            <w:r>
              <w:t>»</w:t>
            </w:r>
          </w:p>
          <w:p w:rsidR="001A609A" w:rsidRPr="008A3CAF" w:rsidRDefault="001A609A" w:rsidP="00172DFA">
            <w:pPr>
              <w:jc w:val="center"/>
            </w:pPr>
          </w:p>
        </w:tc>
        <w:tc>
          <w:tcPr>
            <w:tcW w:w="1418" w:type="dxa"/>
            <w:vMerge/>
          </w:tcPr>
          <w:p w:rsidR="001A609A" w:rsidRPr="008A3CAF" w:rsidRDefault="001A609A" w:rsidP="00172DFA"/>
        </w:tc>
        <w:tc>
          <w:tcPr>
            <w:tcW w:w="1701" w:type="dxa"/>
            <w:vMerge/>
          </w:tcPr>
          <w:p w:rsidR="001A609A" w:rsidRPr="008A3CAF" w:rsidRDefault="001A609A" w:rsidP="00172DFA"/>
        </w:tc>
      </w:tr>
      <w:tr w:rsidR="001A609A" w:rsidRPr="008A3CAF" w:rsidTr="001A609A">
        <w:tc>
          <w:tcPr>
            <w:tcW w:w="1101" w:type="dxa"/>
          </w:tcPr>
          <w:p w:rsidR="001A609A" w:rsidRPr="001A609A" w:rsidRDefault="001A609A" w:rsidP="00172DFA">
            <w:r>
              <w:t>112/9</w:t>
            </w:r>
          </w:p>
          <w:p w:rsidR="001A609A" w:rsidRDefault="001A609A" w:rsidP="00172DFA"/>
          <w:p w:rsidR="001A609A" w:rsidRDefault="001A609A" w:rsidP="00172DFA"/>
          <w:p w:rsidR="001A609A" w:rsidRDefault="001A609A" w:rsidP="00172DFA"/>
          <w:p w:rsidR="001A609A" w:rsidRPr="008A3CAF" w:rsidRDefault="001A609A" w:rsidP="00172DFA"/>
        </w:tc>
        <w:tc>
          <w:tcPr>
            <w:tcW w:w="1559" w:type="dxa"/>
          </w:tcPr>
          <w:p w:rsidR="001A609A" w:rsidRPr="008A3CAF" w:rsidRDefault="001A609A" w:rsidP="00172DFA"/>
        </w:tc>
        <w:tc>
          <w:tcPr>
            <w:tcW w:w="1417" w:type="dxa"/>
          </w:tcPr>
          <w:p w:rsidR="001A609A" w:rsidRPr="008A3CAF" w:rsidRDefault="001A609A" w:rsidP="00172DFA"/>
        </w:tc>
        <w:tc>
          <w:tcPr>
            <w:tcW w:w="1418" w:type="dxa"/>
          </w:tcPr>
          <w:p w:rsidR="001A609A" w:rsidRPr="008A3CAF" w:rsidRDefault="001A609A" w:rsidP="00172DFA"/>
        </w:tc>
        <w:tc>
          <w:tcPr>
            <w:tcW w:w="1417" w:type="dxa"/>
          </w:tcPr>
          <w:p w:rsidR="001A609A" w:rsidRPr="008A3CAF" w:rsidRDefault="001A609A" w:rsidP="00172DFA"/>
        </w:tc>
        <w:tc>
          <w:tcPr>
            <w:tcW w:w="1418" w:type="dxa"/>
          </w:tcPr>
          <w:p w:rsidR="001A609A" w:rsidRPr="008A3CAF" w:rsidRDefault="001A609A" w:rsidP="00172DFA"/>
        </w:tc>
        <w:tc>
          <w:tcPr>
            <w:tcW w:w="1701" w:type="dxa"/>
          </w:tcPr>
          <w:p w:rsidR="001A609A" w:rsidRPr="008A3CAF" w:rsidRDefault="001A609A" w:rsidP="00172DFA"/>
        </w:tc>
      </w:tr>
      <w:tr w:rsidR="001A609A" w:rsidRPr="008A3CAF" w:rsidTr="001A609A">
        <w:tc>
          <w:tcPr>
            <w:tcW w:w="1101" w:type="dxa"/>
          </w:tcPr>
          <w:p w:rsidR="001A609A" w:rsidRPr="008A3CAF" w:rsidRDefault="001A609A" w:rsidP="00172DFA">
            <w:r w:rsidRPr="008A3CAF">
              <w:t>1</w:t>
            </w:r>
            <w:r>
              <w:t>13</w:t>
            </w:r>
            <w:r w:rsidRPr="008A3CAF">
              <w:t>/9</w:t>
            </w:r>
          </w:p>
          <w:p w:rsidR="001A609A" w:rsidRDefault="001A609A" w:rsidP="00172DFA"/>
          <w:p w:rsidR="001A609A" w:rsidRDefault="001A609A" w:rsidP="00172DFA"/>
          <w:p w:rsidR="001A609A" w:rsidRDefault="001A609A" w:rsidP="00172DFA"/>
          <w:p w:rsidR="001A609A" w:rsidRDefault="001A609A" w:rsidP="00172DFA"/>
          <w:p w:rsidR="001A609A" w:rsidRPr="008A3CAF" w:rsidRDefault="001A609A" w:rsidP="00172DFA"/>
        </w:tc>
        <w:tc>
          <w:tcPr>
            <w:tcW w:w="1559" w:type="dxa"/>
          </w:tcPr>
          <w:p w:rsidR="001A609A" w:rsidRPr="008A3CAF" w:rsidRDefault="001A609A" w:rsidP="00172DFA"/>
        </w:tc>
        <w:tc>
          <w:tcPr>
            <w:tcW w:w="1417" w:type="dxa"/>
          </w:tcPr>
          <w:p w:rsidR="001A609A" w:rsidRPr="008A3CAF" w:rsidRDefault="001A609A" w:rsidP="00172DFA"/>
        </w:tc>
        <w:tc>
          <w:tcPr>
            <w:tcW w:w="1418" w:type="dxa"/>
          </w:tcPr>
          <w:p w:rsidR="001A609A" w:rsidRPr="008A3CAF" w:rsidRDefault="001A609A" w:rsidP="00172DFA"/>
        </w:tc>
        <w:tc>
          <w:tcPr>
            <w:tcW w:w="1417" w:type="dxa"/>
          </w:tcPr>
          <w:p w:rsidR="001A609A" w:rsidRPr="008A3CAF" w:rsidRDefault="001A609A" w:rsidP="00172DFA"/>
        </w:tc>
        <w:tc>
          <w:tcPr>
            <w:tcW w:w="1418" w:type="dxa"/>
          </w:tcPr>
          <w:p w:rsidR="001A609A" w:rsidRPr="008A3CAF" w:rsidRDefault="001A609A" w:rsidP="00172DFA"/>
        </w:tc>
        <w:tc>
          <w:tcPr>
            <w:tcW w:w="1701" w:type="dxa"/>
          </w:tcPr>
          <w:p w:rsidR="001A609A" w:rsidRPr="008A3CAF" w:rsidRDefault="001A609A" w:rsidP="00172DFA"/>
        </w:tc>
      </w:tr>
    </w:tbl>
    <w:p w:rsidR="00844C30" w:rsidRPr="008A3CAF" w:rsidRDefault="00844C30" w:rsidP="00844C30"/>
    <w:p w:rsidR="00844C30" w:rsidRPr="008A3CAF" w:rsidRDefault="00844C30" w:rsidP="00844C30">
      <w:pPr>
        <w:tabs>
          <w:tab w:val="left" w:pos="975"/>
        </w:tabs>
      </w:pPr>
      <w:r w:rsidRPr="008A3CAF">
        <w:tab/>
      </w:r>
    </w:p>
    <w:p w:rsidR="00844C30" w:rsidRPr="008A3CAF" w:rsidRDefault="00844C30" w:rsidP="00844C30">
      <w:r w:rsidRPr="008A3CAF">
        <w:br w:type="page"/>
      </w:r>
    </w:p>
    <w:p w:rsidR="00844C30" w:rsidRPr="008A3CAF" w:rsidRDefault="00844C30" w:rsidP="00844C30">
      <w:pPr>
        <w:tabs>
          <w:tab w:val="left" w:pos="975"/>
        </w:tabs>
        <w:rPr>
          <w:b/>
        </w:rPr>
      </w:pPr>
      <w:r w:rsidRPr="008A3CAF">
        <w:rPr>
          <w:b/>
        </w:rPr>
        <w:lastRenderedPageBreak/>
        <w:t>Приложение 2</w:t>
      </w:r>
    </w:p>
    <w:p w:rsidR="00844C30" w:rsidRPr="008A3CAF" w:rsidRDefault="00844C30" w:rsidP="00844C30">
      <w:pPr>
        <w:tabs>
          <w:tab w:val="left" w:pos="975"/>
        </w:tabs>
        <w:rPr>
          <w:b/>
        </w:rPr>
      </w:pPr>
      <w:r w:rsidRPr="008A3CAF">
        <w:rPr>
          <w:b/>
        </w:rPr>
        <w:t>Литература для подготовки студентов:</w:t>
      </w:r>
    </w:p>
    <w:p w:rsidR="00844C30" w:rsidRDefault="00844C30" w:rsidP="00844C30">
      <w:pPr>
        <w:rPr>
          <w:b/>
        </w:rPr>
      </w:pPr>
      <w:r w:rsidRPr="008A3CAF">
        <w:rPr>
          <w:b/>
        </w:rPr>
        <w:t>Нормативно-правовые акты.</w:t>
      </w:r>
    </w:p>
    <w:p w:rsidR="001A609A" w:rsidRDefault="001A609A" w:rsidP="00844C30">
      <w:pPr>
        <w:rPr>
          <w:b/>
        </w:rPr>
      </w:pPr>
    </w:p>
    <w:p w:rsidR="001A609A" w:rsidRPr="001A609A" w:rsidRDefault="001A609A" w:rsidP="001A609A">
      <w:r w:rsidRPr="001A609A">
        <w:t xml:space="preserve">- Семейный кодекс Российской Федерации» от 29.12.1995 N 223-ФЗ;  </w:t>
      </w:r>
    </w:p>
    <w:p w:rsidR="001A609A" w:rsidRPr="001A609A" w:rsidRDefault="001A609A" w:rsidP="001A609A">
      <w:r w:rsidRPr="001A609A">
        <w:t xml:space="preserve"> - Федеральный закон от 29.12.2012 № 273-ФЗ, ред. от 03.02.2014 №11-ФЗ «Об образовании в Российской Федерации»; </w:t>
      </w:r>
    </w:p>
    <w:p w:rsidR="001A609A" w:rsidRPr="001A609A" w:rsidRDefault="001A609A" w:rsidP="001A609A">
      <w:r w:rsidRPr="001A609A">
        <w:t>- Федеральный закон от 24.06.1999 № 120-ФЗ «Об основах системы профилактики безнадзорности и правонарушений несовершеннолетних»;</w:t>
      </w:r>
    </w:p>
    <w:p w:rsidR="001A609A" w:rsidRPr="001A609A" w:rsidRDefault="001A609A" w:rsidP="001A609A">
      <w:r w:rsidRPr="001A609A">
        <w:t xml:space="preserve"> - Федеральный закон от 21.12.1996 № 159-ФЗ «О дополнительных гарантиях по социальной поддержке детей-сирот и детей, оставшихся без попечения родителей»; </w:t>
      </w:r>
    </w:p>
    <w:p w:rsidR="001A609A" w:rsidRDefault="001A609A" w:rsidP="001A609A">
      <w:r w:rsidRPr="001A609A">
        <w:t xml:space="preserve">- </w:t>
      </w:r>
      <w:proofErr w:type="gramStart"/>
      <w:r w:rsidRPr="001A609A">
        <w:t>Федеральный</w:t>
      </w:r>
      <w:proofErr w:type="gramEnd"/>
      <w:r w:rsidRPr="001A609A">
        <w:t xml:space="preserve"> закона от 24.07.1998 № 124-ФЗ «Об основных гарантиях прав ребенка в Российской Федерации»</w:t>
      </w:r>
    </w:p>
    <w:p w:rsidR="001A609A" w:rsidRPr="001A609A" w:rsidRDefault="001A609A" w:rsidP="001A609A"/>
    <w:p w:rsidR="00844C30" w:rsidRPr="008A3CAF" w:rsidRDefault="00844C30" w:rsidP="00844C30">
      <w:pPr>
        <w:jc w:val="both"/>
        <w:rPr>
          <w:b/>
        </w:rPr>
      </w:pPr>
      <w:r w:rsidRPr="008A3CAF">
        <w:rPr>
          <w:b/>
        </w:rPr>
        <w:t>Интернет- ресурсы:</w:t>
      </w:r>
    </w:p>
    <w:p w:rsidR="00844C30" w:rsidRPr="008A3CAF" w:rsidRDefault="00844C30" w:rsidP="00844C30">
      <w:pPr>
        <w:numPr>
          <w:ilvl w:val="0"/>
          <w:numId w:val="3"/>
        </w:numPr>
        <w:contextualSpacing/>
        <w:jc w:val="both"/>
        <w:rPr>
          <w:b/>
        </w:rPr>
      </w:pPr>
      <w:r w:rsidRPr="008A3CAF">
        <w:rPr>
          <w:lang w:val="en-US"/>
        </w:rPr>
        <w:t>http</w:t>
      </w:r>
      <w:r w:rsidRPr="008A3CAF">
        <w:t xml:space="preserve">:// </w:t>
      </w:r>
      <w:hyperlink r:id="rId6" w:history="1">
        <w:r w:rsidRPr="008A3CAF">
          <w:rPr>
            <w:color w:val="0000FF"/>
            <w:u w:val="single"/>
            <w:lang w:val="en-US"/>
          </w:rPr>
          <w:t>www</w:t>
        </w:r>
        <w:r w:rsidRPr="008A3CAF">
          <w:rPr>
            <w:color w:val="0000FF"/>
            <w:u w:val="single"/>
          </w:rPr>
          <w:t>.</w:t>
        </w:r>
        <w:proofErr w:type="spellStart"/>
        <w:r w:rsidRPr="008A3CAF">
          <w:rPr>
            <w:color w:val="0000FF"/>
            <w:u w:val="single"/>
            <w:lang w:val="en-US"/>
          </w:rPr>
          <w:t>roszdravnadzor</w:t>
        </w:r>
        <w:proofErr w:type="spellEnd"/>
      </w:hyperlink>
      <w:r w:rsidRPr="008A3CAF">
        <w:t>.</w:t>
      </w:r>
      <w:proofErr w:type="spellStart"/>
      <w:r w:rsidRPr="008A3CAF">
        <w:rPr>
          <w:lang w:val="en-US"/>
        </w:rPr>
        <w:t>ru</w:t>
      </w:r>
      <w:proofErr w:type="spellEnd"/>
    </w:p>
    <w:p w:rsidR="00844C30" w:rsidRPr="008A3CAF" w:rsidRDefault="00844C30" w:rsidP="00844C30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</w:pPr>
      <w:r w:rsidRPr="008A3CAF">
        <w:rPr>
          <w:lang w:val="en-US"/>
        </w:rPr>
        <w:t>http</w:t>
      </w:r>
      <w:r w:rsidRPr="008A3CAF">
        <w:t xml:space="preserve">:// </w:t>
      </w:r>
      <w:hyperlink r:id="rId7" w:history="1">
        <w:r w:rsidRPr="008A3CAF">
          <w:rPr>
            <w:color w:val="0000FF"/>
            <w:u w:val="single"/>
            <w:lang w:val="en-US"/>
          </w:rPr>
          <w:t>www</w:t>
        </w:r>
        <w:r w:rsidRPr="008A3CAF">
          <w:rPr>
            <w:color w:val="0000FF"/>
            <w:u w:val="single"/>
          </w:rPr>
          <w:t>.</w:t>
        </w:r>
        <w:proofErr w:type="spellStart"/>
        <w:r w:rsidRPr="008A3CAF">
          <w:rPr>
            <w:color w:val="0000FF"/>
            <w:u w:val="single"/>
            <w:lang w:val="en-US"/>
          </w:rPr>
          <w:t>minzdravsoc</w:t>
        </w:r>
        <w:proofErr w:type="spellEnd"/>
        <w:r w:rsidRPr="008A3CAF">
          <w:rPr>
            <w:color w:val="0000FF"/>
            <w:u w:val="single"/>
          </w:rPr>
          <w:t>.</w:t>
        </w:r>
        <w:proofErr w:type="spellStart"/>
        <w:r w:rsidRPr="008A3CAF">
          <w:rPr>
            <w:color w:val="0000FF"/>
            <w:u w:val="single"/>
            <w:lang w:val="en-US"/>
          </w:rPr>
          <w:t>ru</w:t>
        </w:r>
        <w:proofErr w:type="spellEnd"/>
      </w:hyperlink>
    </w:p>
    <w:p w:rsidR="00844C30" w:rsidRPr="008A3CAF" w:rsidRDefault="00844C30" w:rsidP="00844C30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</w:pPr>
      <w:r w:rsidRPr="008A3CAF">
        <w:rPr>
          <w:lang w:val="en-US"/>
        </w:rPr>
        <w:t>http</w:t>
      </w:r>
      <w:r w:rsidRPr="008A3CAF">
        <w:t xml:space="preserve">:// </w:t>
      </w:r>
      <w:r w:rsidRPr="008A3CAF">
        <w:rPr>
          <w:lang w:val="en-US"/>
        </w:rPr>
        <w:t>www</w:t>
      </w:r>
      <w:r w:rsidRPr="008A3CAF">
        <w:t>.</w:t>
      </w:r>
      <w:r w:rsidRPr="008A3CAF">
        <w:rPr>
          <w:lang w:val="en-US"/>
        </w:rPr>
        <w:t>consultant</w:t>
      </w:r>
      <w:r w:rsidRPr="008A3CAF">
        <w:t>.</w:t>
      </w:r>
      <w:proofErr w:type="spellStart"/>
      <w:r w:rsidRPr="008A3CAF">
        <w:rPr>
          <w:lang w:val="en-US"/>
        </w:rPr>
        <w:t>ru</w:t>
      </w:r>
      <w:proofErr w:type="spellEnd"/>
    </w:p>
    <w:p w:rsidR="00844C30" w:rsidRPr="008A3CAF" w:rsidRDefault="00844C30" w:rsidP="00844C30">
      <w:pPr>
        <w:jc w:val="both"/>
        <w:rPr>
          <w:b/>
        </w:rPr>
      </w:pPr>
      <w:r w:rsidRPr="008A3CAF">
        <w:rPr>
          <w:b/>
        </w:rPr>
        <w:t>Справочные правовые системы:</w:t>
      </w:r>
    </w:p>
    <w:p w:rsidR="00844C30" w:rsidRPr="008A3CAF" w:rsidRDefault="00844C30" w:rsidP="00844C30">
      <w:pPr>
        <w:numPr>
          <w:ilvl w:val="0"/>
          <w:numId w:val="4"/>
        </w:numPr>
        <w:contextualSpacing/>
        <w:jc w:val="both"/>
        <w:rPr>
          <w:b/>
        </w:rPr>
      </w:pPr>
      <w:r w:rsidRPr="008A3CAF">
        <w:t>«Гарант»</w:t>
      </w:r>
    </w:p>
    <w:p w:rsidR="00844C30" w:rsidRPr="008A3CAF" w:rsidRDefault="00844C30" w:rsidP="00844C30">
      <w:pPr>
        <w:numPr>
          <w:ilvl w:val="0"/>
          <w:numId w:val="4"/>
        </w:numPr>
        <w:contextualSpacing/>
        <w:jc w:val="both"/>
        <w:rPr>
          <w:b/>
        </w:rPr>
      </w:pPr>
      <w:r w:rsidRPr="008A3CAF">
        <w:t>« Консультант Плюс»</w:t>
      </w:r>
    </w:p>
    <w:p w:rsidR="005B6919" w:rsidRDefault="005B6919">
      <w:pPr>
        <w:spacing w:after="200" w:line="276" w:lineRule="auto"/>
      </w:pPr>
      <w:r>
        <w:br w:type="page"/>
      </w:r>
    </w:p>
    <w:p w:rsidR="005B6919" w:rsidRDefault="005B6919" w:rsidP="005B6919">
      <w:r>
        <w:lastRenderedPageBreak/>
        <w:t>Приложение № 3</w:t>
      </w:r>
    </w:p>
    <w:p w:rsidR="005B6919" w:rsidRDefault="005B6919" w:rsidP="005B6919"/>
    <w:p w:rsidR="00172DFA" w:rsidRDefault="005B6919" w:rsidP="005B6919">
      <w:r>
        <w:t>Вопросы к конкурсу «Эрудит»</w:t>
      </w:r>
      <w:proofErr w:type="gramStart"/>
      <w:r>
        <w:t xml:space="preserve"> :</w:t>
      </w:r>
      <w:proofErr w:type="gramEnd"/>
    </w:p>
    <w:p w:rsidR="005B6919" w:rsidRDefault="005B6919" w:rsidP="005B6919"/>
    <w:p w:rsidR="00A37EB9" w:rsidRDefault="00A37EB9" w:rsidP="00A37EB9">
      <w:pPr>
        <w:pStyle w:val="a4"/>
        <w:numPr>
          <w:ilvl w:val="0"/>
          <w:numId w:val="5"/>
        </w:numPr>
      </w:pPr>
      <w:r>
        <w:t>Кто такой ребёнок?</w:t>
      </w:r>
    </w:p>
    <w:p w:rsidR="00A37EB9" w:rsidRDefault="00A37EB9" w:rsidP="00A37EB9">
      <w:pPr>
        <w:pStyle w:val="a4"/>
        <w:numPr>
          <w:ilvl w:val="0"/>
          <w:numId w:val="5"/>
        </w:numPr>
      </w:pPr>
      <w:r>
        <w:t>Кто защищает права ребенка?</w:t>
      </w:r>
    </w:p>
    <w:p w:rsidR="00A37EB9" w:rsidRDefault="00A37EB9" w:rsidP="00A37EB9">
      <w:pPr>
        <w:pStyle w:val="a4"/>
        <w:numPr>
          <w:ilvl w:val="0"/>
          <w:numId w:val="5"/>
        </w:numPr>
      </w:pPr>
      <w:r>
        <w:t>Когда у ребенка появляются права?</w:t>
      </w:r>
    </w:p>
    <w:p w:rsidR="00A37EB9" w:rsidRDefault="00A37EB9" w:rsidP="00A37EB9">
      <w:pPr>
        <w:pStyle w:val="a4"/>
        <w:numPr>
          <w:ilvl w:val="0"/>
          <w:numId w:val="5"/>
        </w:numPr>
      </w:pPr>
      <w:r>
        <w:t>Какими гражданскими и политическими правами обладает ребенок?</w:t>
      </w:r>
    </w:p>
    <w:p w:rsidR="00A37EB9" w:rsidRDefault="00A37EB9" w:rsidP="00A37EB9">
      <w:pPr>
        <w:pStyle w:val="a4"/>
        <w:numPr>
          <w:ilvl w:val="0"/>
          <w:numId w:val="5"/>
        </w:numPr>
      </w:pPr>
      <w:r>
        <w:t>Какие права имеет ребёнок в семье?</w:t>
      </w:r>
    </w:p>
    <w:p w:rsidR="00A37EB9" w:rsidRDefault="00A37EB9" w:rsidP="00A37EB9">
      <w:pPr>
        <w:pStyle w:val="a4"/>
        <w:numPr>
          <w:ilvl w:val="0"/>
          <w:numId w:val="5"/>
        </w:numPr>
      </w:pPr>
      <w:r>
        <w:t>Какие права имеет ребенок в области социального обеспечения?</w:t>
      </w:r>
    </w:p>
    <w:p w:rsidR="00A37EB9" w:rsidRDefault="00A37EB9" w:rsidP="00A37EB9">
      <w:pPr>
        <w:pStyle w:val="a4"/>
        <w:numPr>
          <w:ilvl w:val="0"/>
          <w:numId w:val="5"/>
        </w:numPr>
      </w:pPr>
      <w:r>
        <w:t>Какие права имеет ребёнок в области жилищного права?</w:t>
      </w:r>
    </w:p>
    <w:p w:rsidR="00A37EB9" w:rsidRDefault="00A37EB9" w:rsidP="00A37EB9">
      <w:pPr>
        <w:pStyle w:val="a4"/>
        <w:numPr>
          <w:ilvl w:val="0"/>
          <w:numId w:val="5"/>
        </w:numPr>
      </w:pPr>
      <w:r>
        <w:t>Какими имущественными правами обладает ребенок?</w:t>
      </w:r>
    </w:p>
    <w:p w:rsidR="00A37EB9" w:rsidRDefault="00A37EB9" w:rsidP="00A37EB9">
      <w:pPr>
        <w:pStyle w:val="a4"/>
        <w:numPr>
          <w:ilvl w:val="0"/>
          <w:numId w:val="5"/>
        </w:numPr>
      </w:pPr>
      <w:r>
        <w:t>Какие обязанности несёт ребёнок?</w:t>
      </w:r>
    </w:p>
    <w:p w:rsidR="00A37EB9" w:rsidRDefault="00A37EB9" w:rsidP="00A37EB9">
      <w:pPr>
        <w:pStyle w:val="a4"/>
        <w:numPr>
          <w:ilvl w:val="0"/>
          <w:numId w:val="5"/>
        </w:numPr>
      </w:pPr>
      <w:r>
        <w:t>Какую ответственность несёт несовершеннолетний?</w:t>
      </w:r>
    </w:p>
    <w:p w:rsidR="00A37EB9" w:rsidRDefault="00A37EB9" w:rsidP="00A37EB9">
      <w:pPr>
        <w:pStyle w:val="a4"/>
        <w:numPr>
          <w:ilvl w:val="0"/>
          <w:numId w:val="5"/>
        </w:numPr>
      </w:pPr>
      <w:r>
        <w:t xml:space="preserve">Какими правами обладает ребенок в области охраны здоровья? </w:t>
      </w:r>
    </w:p>
    <w:p w:rsidR="00A37EB9" w:rsidRDefault="00A37EB9" w:rsidP="00A37EB9">
      <w:pPr>
        <w:pStyle w:val="a4"/>
        <w:numPr>
          <w:ilvl w:val="0"/>
          <w:numId w:val="5"/>
        </w:numPr>
      </w:pPr>
      <w:r>
        <w:t xml:space="preserve">Должен ли учитель сообщать родителям о проступках </w:t>
      </w:r>
      <w:proofErr w:type="gramStart"/>
      <w:r w:rsidR="00D851A8">
        <w:rPr>
          <w:sz w:val="23"/>
          <w:szCs w:val="23"/>
        </w:rPr>
        <w:t>обучающегося</w:t>
      </w:r>
      <w:proofErr w:type="gramEnd"/>
      <w:r>
        <w:t>, допущенных им в образовательном учреждении?</w:t>
      </w:r>
    </w:p>
    <w:p w:rsidR="00A37EB9" w:rsidRDefault="00A37EB9" w:rsidP="00A37EB9">
      <w:pPr>
        <w:pStyle w:val="a4"/>
        <w:numPr>
          <w:ilvl w:val="0"/>
          <w:numId w:val="5"/>
        </w:numPr>
      </w:pPr>
      <w:r>
        <w:t xml:space="preserve">Имеет ли право учитель выгнать </w:t>
      </w:r>
      <w:r w:rsidR="00D851A8">
        <w:t>ученика</w:t>
      </w:r>
      <w:r>
        <w:t xml:space="preserve"> с урока?</w:t>
      </w:r>
    </w:p>
    <w:p w:rsidR="00A37EB9" w:rsidRDefault="00A37EB9" w:rsidP="00A37EB9">
      <w:pPr>
        <w:pStyle w:val="a4"/>
        <w:numPr>
          <w:ilvl w:val="0"/>
          <w:numId w:val="5"/>
        </w:numPr>
      </w:pPr>
      <w:r>
        <w:t>Имеет ли право учитель обсуждать личные проблемы ученика с коллегами?</w:t>
      </w:r>
    </w:p>
    <w:p w:rsidR="00A37EB9" w:rsidRDefault="00A37EB9" w:rsidP="00A37EB9">
      <w:pPr>
        <w:pStyle w:val="a4"/>
        <w:numPr>
          <w:ilvl w:val="0"/>
          <w:numId w:val="5"/>
        </w:numPr>
      </w:pPr>
      <w:r>
        <w:t>Имеет ли право школа не допустить до занятий учащегося без справки от врача о выздоровлении?</w:t>
      </w:r>
    </w:p>
    <w:p w:rsidR="00FD59FC" w:rsidRDefault="00FD59FC" w:rsidP="00FD59FC">
      <w:pPr>
        <w:pStyle w:val="a4"/>
        <w:numPr>
          <w:ilvl w:val="0"/>
          <w:numId w:val="5"/>
        </w:numPr>
      </w:pPr>
      <w:r>
        <w:t>Может ли учитель отбирать вещи и осуществлять личный досмотр учеников?</w:t>
      </w:r>
    </w:p>
    <w:p w:rsidR="00FD59FC" w:rsidRPr="00FD59FC" w:rsidRDefault="00FD59FC" w:rsidP="00FD59FC">
      <w:pPr>
        <w:pStyle w:val="a4"/>
        <w:numPr>
          <w:ilvl w:val="0"/>
          <w:numId w:val="5"/>
        </w:numPr>
      </w:pPr>
      <w:r>
        <w:rPr>
          <w:sz w:val="23"/>
          <w:szCs w:val="23"/>
        </w:rPr>
        <w:t xml:space="preserve">В каких случаях к </w:t>
      </w:r>
      <w:proofErr w:type="gramStart"/>
      <w:r>
        <w:rPr>
          <w:sz w:val="23"/>
          <w:szCs w:val="23"/>
        </w:rPr>
        <w:t>обучающимся</w:t>
      </w:r>
      <w:proofErr w:type="gramEnd"/>
      <w:r>
        <w:rPr>
          <w:sz w:val="23"/>
          <w:szCs w:val="23"/>
        </w:rPr>
        <w:t xml:space="preserve"> БМК применяется мера дисциплинарного взыскания в виде отчисления из колледжа за единичный случай? </w:t>
      </w:r>
    </w:p>
    <w:p w:rsidR="00FD59FC" w:rsidRPr="00FD59FC" w:rsidRDefault="00FD59FC" w:rsidP="00037186">
      <w:pPr>
        <w:pStyle w:val="a4"/>
        <w:numPr>
          <w:ilvl w:val="0"/>
          <w:numId w:val="5"/>
        </w:numPr>
      </w:pPr>
      <w:r>
        <w:rPr>
          <w:sz w:val="23"/>
          <w:szCs w:val="23"/>
        </w:rPr>
        <w:t xml:space="preserve">В каких случаях </w:t>
      </w:r>
      <w:proofErr w:type="gramStart"/>
      <w:r>
        <w:rPr>
          <w:sz w:val="23"/>
          <w:szCs w:val="23"/>
        </w:rPr>
        <w:t>отчислен</w:t>
      </w:r>
      <w:proofErr w:type="gramEnd"/>
      <w:r>
        <w:rPr>
          <w:sz w:val="23"/>
          <w:szCs w:val="23"/>
        </w:rPr>
        <w:t xml:space="preserve"> обучающийся БМК? </w:t>
      </w:r>
    </w:p>
    <w:p w:rsidR="00A37EB9" w:rsidRDefault="0047356D" w:rsidP="00037186">
      <w:pPr>
        <w:pStyle w:val="a4"/>
        <w:numPr>
          <w:ilvl w:val="0"/>
          <w:numId w:val="5"/>
        </w:numPr>
      </w:pPr>
      <w:r>
        <w:t>Перечислите п</w:t>
      </w:r>
      <w:r w:rsidR="0004090A">
        <w:t xml:space="preserve">рава </w:t>
      </w:r>
      <w:proofErr w:type="gramStart"/>
      <w:r>
        <w:t>обучающихся</w:t>
      </w:r>
      <w:proofErr w:type="gramEnd"/>
      <w:r>
        <w:t xml:space="preserve"> </w:t>
      </w:r>
      <w:r w:rsidR="00FD59FC">
        <w:t xml:space="preserve">в </w:t>
      </w:r>
      <w:r>
        <w:t>БМК.</w:t>
      </w:r>
    </w:p>
    <w:p w:rsidR="00A37EB9" w:rsidRDefault="00B50B30">
      <w:pPr>
        <w:pStyle w:val="a4"/>
        <w:numPr>
          <w:ilvl w:val="0"/>
          <w:numId w:val="5"/>
        </w:numPr>
      </w:pPr>
      <w:r>
        <w:t>Что такое академическая задолженность по уставу БМК?</w:t>
      </w:r>
    </w:p>
    <w:p w:rsidR="00B50B30" w:rsidRPr="0047356D" w:rsidRDefault="0047356D" w:rsidP="0047356D">
      <w:pPr>
        <w:pStyle w:val="a4"/>
        <w:numPr>
          <w:ilvl w:val="0"/>
          <w:numId w:val="5"/>
        </w:numPr>
      </w:pPr>
      <w:r>
        <w:t xml:space="preserve">Предоставляется </w:t>
      </w:r>
      <w:r w:rsidR="00B50B30">
        <w:t>ли право студентам колледжа</w:t>
      </w:r>
      <w:r w:rsidR="000869B2">
        <w:t xml:space="preserve"> пересдачи дисциплины </w:t>
      </w:r>
      <w:proofErr w:type="gramStart"/>
      <w:r w:rsidR="000869B2">
        <w:t>в</w:t>
      </w:r>
      <w:proofErr w:type="gramEnd"/>
      <w:r w:rsidR="000869B2">
        <w:t xml:space="preserve"> </w:t>
      </w:r>
      <w:r w:rsidR="00B50B30">
        <w:t xml:space="preserve"> </w:t>
      </w:r>
      <w:r>
        <w:rPr>
          <w:sz w:val="23"/>
          <w:szCs w:val="23"/>
        </w:rPr>
        <w:t>при несогласии обучающегося с оценкой?</w:t>
      </w:r>
    </w:p>
    <w:p w:rsidR="0047356D" w:rsidRPr="0047356D" w:rsidRDefault="0047356D" w:rsidP="0047356D">
      <w:pPr>
        <w:pStyle w:val="a4"/>
        <w:numPr>
          <w:ilvl w:val="0"/>
          <w:numId w:val="5"/>
        </w:numPr>
      </w:pPr>
      <w:proofErr w:type="gramStart"/>
      <w:r>
        <w:rPr>
          <w:sz w:val="23"/>
          <w:szCs w:val="23"/>
        </w:rPr>
        <w:t>Обязаны</w:t>
      </w:r>
      <w:proofErr w:type="gramEnd"/>
      <w:r>
        <w:rPr>
          <w:sz w:val="23"/>
          <w:szCs w:val="23"/>
        </w:rPr>
        <w:t xml:space="preserve"> ли обучающиеся</w:t>
      </w:r>
      <w:r w:rsidR="00D851A8">
        <w:rPr>
          <w:sz w:val="23"/>
          <w:szCs w:val="23"/>
        </w:rPr>
        <w:t xml:space="preserve"> БМК</w:t>
      </w:r>
      <w:r>
        <w:rPr>
          <w:sz w:val="23"/>
          <w:szCs w:val="23"/>
        </w:rPr>
        <w:t>, имеющие академическую задолженность её ликвидировать?</w:t>
      </w:r>
    </w:p>
    <w:p w:rsidR="0047356D" w:rsidRPr="0047356D" w:rsidRDefault="0047356D" w:rsidP="0047356D">
      <w:pPr>
        <w:pStyle w:val="a4"/>
        <w:numPr>
          <w:ilvl w:val="0"/>
          <w:numId w:val="5"/>
        </w:numPr>
      </w:pPr>
      <w:r w:rsidRPr="0047356D">
        <w:rPr>
          <w:sz w:val="23"/>
          <w:szCs w:val="23"/>
        </w:rPr>
        <w:t xml:space="preserve">Допускается ли повторная сдача экзамена в БМК с целью повышения оценки?  </w:t>
      </w:r>
    </w:p>
    <w:p w:rsidR="0047356D" w:rsidRDefault="0047356D" w:rsidP="0047356D">
      <w:pPr>
        <w:pStyle w:val="a4"/>
        <w:numPr>
          <w:ilvl w:val="0"/>
          <w:numId w:val="5"/>
        </w:numPr>
      </w:pPr>
      <w:r>
        <w:t>Разрешено ли студентам колледжа пользоваться мобильными телефонами</w:t>
      </w:r>
      <w:r w:rsidR="00AE1021">
        <w:t xml:space="preserve"> во время занятий</w:t>
      </w:r>
      <w:r>
        <w:t>?</w:t>
      </w:r>
    </w:p>
    <w:p w:rsidR="0047356D" w:rsidRDefault="0047356D" w:rsidP="0047356D">
      <w:pPr>
        <w:pStyle w:val="a4"/>
        <w:numPr>
          <w:ilvl w:val="0"/>
          <w:numId w:val="5"/>
        </w:numPr>
      </w:pPr>
      <w:r>
        <w:t>Каким должен быть внешний вид студента колледжа согласно уставу?</w:t>
      </w:r>
    </w:p>
    <w:p w:rsidR="0047356D" w:rsidRDefault="00D851A8" w:rsidP="0047356D">
      <w:pPr>
        <w:pStyle w:val="a4"/>
        <w:numPr>
          <w:ilvl w:val="0"/>
          <w:numId w:val="5"/>
        </w:numPr>
      </w:pPr>
      <w:r>
        <w:t xml:space="preserve">Обязанности </w:t>
      </w:r>
      <w:proofErr w:type="gramStart"/>
      <w:r>
        <w:t>обучающихся</w:t>
      </w:r>
      <w:proofErr w:type="gramEnd"/>
      <w:r>
        <w:t xml:space="preserve"> в БМК.</w:t>
      </w:r>
    </w:p>
    <w:p w:rsidR="00D851A8" w:rsidRPr="00D851A8" w:rsidRDefault="00D851A8" w:rsidP="0047356D">
      <w:pPr>
        <w:pStyle w:val="a4"/>
        <w:numPr>
          <w:ilvl w:val="0"/>
          <w:numId w:val="5"/>
        </w:numPr>
      </w:pPr>
      <w:r>
        <w:rPr>
          <w:sz w:val="23"/>
          <w:szCs w:val="23"/>
        </w:rPr>
        <w:t>Могут быть ли быть допущены на урок систематически опаздывающие студенты?</w:t>
      </w:r>
    </w:p>
    <w:p w:rsidR="00D851A8" w:rsidRPr="00D851A8" w:rsidRDefault="00D851A8" w:rsidP="0047356D">
      <w:pPr>
        <w:pStyle w:val="a4"/>
        <w:numPr>
          <w:ilvl w:val="0"/>
          <w:numId w:val="5"/>
        </w:numPr>
      </w:pPr>
      <w:r>
        <w:rPr>
          <w:sz w:val="23"/>
          <w:szCs w:val="23"/>
        </w:rPr>
        <w:t xml:space="preserve"> Допускается ли студентам входить и выходить во время занятия?</w:t>
      </w:r>
    </w:p>
    <w:p w:rsidR="00D851A8" w:rsidRPr="00FD59FC" w:rsidRDefault="00D851A8" w:rsidP="0047356D">
      <w:pPr>
        <w:pStyle w:val="a4"/>
        <w:numPr>
          <w:ilvl w:val="0"/>
          <w:numId w:val="5"/>
        </w:numPr>
      </w:pPr>
      <w:r>
        <w:rPr>
          <w:sz w:val="23"/>
          <w:szCs w:val="23"/>
        </w:rPr>
        <w:t xml:space="preserve">Какие дисциплинарные взыскания могут быть применены за нарушение учебной дисциплины, правил внутреннего распорядка </w:t>
      </w:r>
      <w:proofErr w:type="gramStart"/>
      <w:r>
        <w:rPr>
          <w:sz w:val="23"/>
          <w:szCs w:val="23"/>
        </w:rPr>
        <w:t>к</w:t>
      </w:r>
      <w:proofErr w:type="gramEnd"/>
      <w:r>
        <w:rPr>
          <w:sz w:val="23"/>
          <w:szCs w:val="23"/>
        </w:rPr>
        <w:t xml:space="preserve"> обучающимся  в БМК?</w:t>
      </w:r>
    </w:p>
    <w:p w:rsidR="00172DFA" w:rsidRDefault="00FD59FC" w:rsidP="0047356D">
      <w:pPr>
        <w:pStyle w:val="a4"/>
        <w:numPr>
          <w:ilvl w:val="0"/>
          <w:numId w:val="5"/>
        </w:numPr>
        <w:rPr>
          <w:sz w:val="23"/>
          <w:szCs w:val="23"/>
        </w:rPr>
      </w:pPr>
      <w:r>
        <w:rPr>
          <w:sz w:val="23"/>
          <w:szCs w:val="23"/>
        </w:rPr>
        <w:t xml:space="preserve">Что ЗАПРЕЩАЕТСЯ </w:t>
      </w:r>
      <w:proofErr w:type="gramStart"/>
      <w:r>
        <w:rPr>
          <w:sz w:val="23"/>
          <w:szCs w:val="23"/>
        </w:rPr>
        <w:t>обучающимся</w:t>
      </w:r>
      <w:proofErr w:type="gramEnd"/>
      <w:r>
        <w:rPr>
          <w:sz w:val="23"/>
          <w:szCs w:val="23"/>
        </w:rPr>
        <w:t xml:space="preserve">  БМК в здании и на территории колледжа?</w:t>
      </w:r>
    </w:p>
    <w:p w:rsidR="00172DFA" w:rsidRDefault="00172DFA">
      <w:pPr>
        <w:spacing w:after="200" w:line="276" w:lineRule="auto"/>
        <w:rPr>
          <w:sz w:val="23"/>
          <w:szCs w:val="23"/>
        </w:rPr>
      </w:pPr>
      <w:r>
        <w:rPr>
          <w:sz w:val="23"/>
          <w:szCs w:val="23"/>
        </w:rPr>
        <w:br w:type="page"/>
      </w:r>
      <w:bookmarkStart w:id="0" w:name="_GoBack"/>
      <w:bookmarkEnd w:id="0"/>
    </w:p>
    <w:sectPr w:rsidR="00172D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513A9F"/>
    <w:multiLevelType w:val="singleLevel"/>
    <w:tmpl w:val="C32E6F6C"/>
    <w:lvl w:ilvl="0">
      <w:start w:val="1"/>
      <w:numFmt w:val="decimal"/>
      <w:lvlText w:val="%1)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">
    <w:nsid w:val="359F50E2"/>
    <w:multiLevelType w:val="hybridMultilevel"/>
    <w:tmpl w:val="6CE4FB9E"/>
    <w:lvl w:ilvl="0" w:tplc="9300F60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532AE5"/>
    <w:multiLevelType w:val="hybridMultilevel"/>
    <w:tmpl w:val="4BCEA8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0E09BB"/>
    <w:multiLevelType w:val="hybridMultilevel"/>
    <w:tmpl w:val="4AD2B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DD7708"/>
    <w:multiLevelType w:val="hybridMultilevel"/>
    <w:tmpl w:val="78EC76DC"/>
    <w:lvl w:ilvl="0" w:tplc="51E41F1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C30"/>
    <w:rsid w:val="00037186"/>
    <w:rsid w:val="0004090A"/>
    <w:rsid w:val="0005019C"/>
    <w:rsid w:val="000869B2"/>
    <w:rsid w:val="000978D3"/>
    <w:rsid w:val="0017128A"/>
    <w:rsid w:val="00172DFA"/>
    <w:rsid w:val="001A609A"/>
    <w:rsid w:val="0031321B"/>
    <w:rsid w:val="0047356D"/>
    <w:rsid w:val="005127D6"/>
    <w:rsid w:val="005651BE"/>
    <w:rsid w:val="005B6919"/>
    <w:rsid w:val="00653748"/>
    <w:rsid w:val="0078507E"/>
    <w:rsid w:val="00844C30"/>
    <w:rsid w:val="00900603"/>
    <w:rsid w:val="00957FB6"/>
    <w:rsid w:val="00A37EB9"/>
    <w:rsid w:val="00AA1A2C"/>
    <w:rsid w:val="00AE1021"/>
    <w:rsid w:val="00AE4761"/>
    <w:rsid w:val="00B50B30"/>
    <w:rsid w:val="00BE3A85"/>
    <w:rsid w:val="00C673F0"/>
    <w:rsid w:val="00CD6926"/>
    <w:rsid w:val="00D1325C"/>
    <w:rsid w:val="00D851A8"/>
    <w:rsid w:val="00D8726B"/>
    <w:rsid w:val="00E87092"/>
    <w:rsid w:val="00FD5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C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4C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8507E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31321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C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4C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8507E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3132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0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0309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693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936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816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943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2453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963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47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94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872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544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555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590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7528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030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736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69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minzdravsoc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oszdravnadzo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13</Pages>
  <Words>1776</Words>
  <Characters>10125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Ekaterina</dc:creator>
  <cp:lastModifiedBy>Ekaterina</cp:lastModifiedBy>
  <cp:revision>12</cp:revision>
  <dcterms:created xsi:type="dcterms:W3CDTF">2018-12-16T00:43:00Z</dcterms:created>
  <dcterms:modified xsi:type="dcterms:W3CDTF">2019-03-19T03:29:00Z</dcterms:modified>
</cp:coreProperties>
</file>