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C7" w:rsidRPr="008C745B" w:rsidRDefault="00214BC7" w:rsidP="00214BC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Зубок Татьяна Михайловна</w:t>
      </w:r>
    </w:p>
    <w:p w:rsidR="00214BC7" w:rsidRDefault="00214BC7" w:rsidP="00214BC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01A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преподаватель</w:t>
      </w:r>
    </w:p>
    <w:p w:rsidR="00214BC7" w:rsidRDefault="00214BC7" w:rsidP="00214BC7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101A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КГА ПОУ «Дальневосточный технический колледж»</w:t>
      </w:r>
    </w:p>
    <w:p w:rsidR="00214BC7" w:rsidRPr="00C101A8" w:rsidRDefault="00214BC7" w:rsidP="00214BC7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Приморский край,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Уссурийск</w:t>
      </w:r>
    </w:p>
    <w:p w:rsidR="00214BC7" w:rsidRDefault="00214BC7" w:rsidP="00214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C7" w:rsidRDefault="00214BC7" w:rsidP="00214BC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30D" w:rsidRPr="00BC7CC9" w:rsidRDefault="004E730D" w:rsidP="00214BC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CC9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214BC7">
        <w:rPr>
          <w:rFonts w:ascii="Times New Roman" w:hAnsi="Times New Roman" w:cs="Times New Roman"/>
          <w:b/>
          <w:sz w:val="28"/>
          <w:szCs w:val="28"/>
        </w:rPr>
        <w:t>ТИНБИЛДИНГА В ОБРАЗОВАТЕЛЬНОМ ПРОЦЕССЕ</w:t>
      </w:r>
    </w:p>
    <w:p w:rsidR="004E730D" w:rsidRDefault="004E730D" w:rsidP="00B57C13">
      <w:pPr>
        <w:spacing w:before="100" w:beforeAutospacing="1" w:after="100" w:afterAutospacing="1" w:line="240" w:lineRule="auto"/>
        <w:ind w:firstLine="709"/>
        <w:rPr>
          <w:rFonts w:ascii="Roboto-Regular" w:hAnsi="Roboto-Regular"/>
          <w:b/>
          <w:sz w:val="28"/>
          <w:szCs w:val="28"/>
          <w:shd w:val="clear" w:color="auto" w:fill="FFFFFF"/>
        </w:rPr>
      </w:pPr>
    </w:p>
    <w:p w:rsidR="008C1B0B" w:rsidRPr="00B57C13" w:rsidRDefault="00214BC7" w:rsidP="00D105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C1B0B" w:rsidRPr="00B57C13">
        <w:rPr>
          <w:rFonts w:ascii="Times New Roman" w:eastAsia="Times New Roman" w:hAnsi="Times New Roman" w:cs="Times New Roman"/>
          <w:sz w:val="28"/>
          <w:szCs w:val="28"/>
        </w:rPr>
        <w:t xml:space="preserve"> настоящий момент интенсивно пропагандируется идея отказа от старых способов управления и перехода к новым методам, позволяющим обеспечивать «больше, но теми же силами». Развитие новых информационных технологий привело к уменьшению численности сотрудников во многих организациях, а значит, оставшиеся должны брать на себя большую ответственность. Соответственно повышаются и требования к сотрудникам: они должны иметь разнообразные навыки работы (быть компетентными во многих областях), быть способными самостоятельно принимать решения. В этой ситуации командная работа, где ответственность за конечный результат принимается всеми членами группы, </w:t>
      </w:r>
      <w:proofErr w:type="gramStart"/>
      <w:r w:rsidR="008C1B0B" w:rsidRPr="00B57C13">
        <w:rPr>
          <w:rFonts w:ascii="Times New Roman" w:eastAsia="Times New Roman" w:hAnsi="Times New Roman" w:cs="Times New Roman"/>
          <w:sz w:val="28"/>
          <w:szCs w:val="28"/>
        </w:rPr>
        <w:t>видится</w:t>
      </w:r>
      <w:proofErr w:type="gramEnd"/>
      <w:r w:rsidR="008C1B0B" w:rsidRPr="00B57C13">
        <w:rPr>
          <w:rFonts w:ascii="Times New Roman" w:eastAsia="Times New Roman" w:hAnsi="Times New Roman" w:cs="Times New Roman"/>
          <w:sz w:val="28"/>
          <w:szCs w:val="28"/>
        </w:rPr>
        <w:t xml:space="preserve"> как один из реальных способов выжить на рынке.</w:t>
      </w:r>
    </w:p>
    <w:p w:rsidR="008C1B0B" w:rsidRPr="00B57C13" w:rsidRDefault="008C1B0B" w:rsidP="00D105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Начиная с 1994 г.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использовалось в </w:t>
      </w:r>
      <w:r w:rsidR="0025468A" w:rsidRPr="00B57C13">
        <w:rPr>
          <w:rFonts w:ascii="Times New Roman" w:eastAsia="Times New Roman" w:hAnsi="Times New Roman" w:cs="Times New Roman"/>
          <w:sz w:val="28"/>
          <w:szCs w:val="28"/>
        </w:rPr>
        <w:t xml:space="preserve">структуре 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>40 % всех программ по организационному развитию. В настоящее время проводятся исследования и опросы успешности внедрения и эффективности командной организации работы. Опрос о причинах внедрения командной организации труда показал следующее</w:t>
      </w:r>
      <w:r w:rsidR="0025468A" w:rsidRPr="00B57C13">
        <w:rPr>
          <w:rFonts w:ascii="Times New Roman" w:eastAsia="Times New Roman" w:hAnsi="Times New Roman" w:cs="Times New Roman"/>
          <w:sz w:val="28"/>
          <w:szCs w:val="28"/>
        </w:rPr>
        <w:t xml:space="preserve"> – работа в сплоченной </w:t>
      </w:r>
      <w:proofErr w:type="spellStart"/>
      <w:r w:rsidR="0025468A" w:rsidRPr="00B57C13">
        <w:rPr>
          <w:rFonts w:ascii="Times New Roman" w:eastAsia="Times New Roman" w:hAnsi="Times New Roman" w:cs="Times New Roman"/>
          <w:sz w:val="28"/>
          <w:szCs w:val="28"/>
        </w:rPr>
        <w:t>коменде</w:t>
      </w:r>
      <w:proofErr w:type="spellEnd"/>
      <w:r w:rsidR="0025468A" w:rsidRPr="00B5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5468A" w:rsidRPr="00B57C13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="0025468A" w:rsidRPr="00B57C13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1B0B" w:rsidRPr="00B57C13" w:rsidRDefault="0025468A" w:rsidP="00D105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1B0B" w:rsidRPr="00B57C13">
        <w:rPr>
          <w:rFonts w:ascii="Times New Roman" w:eastAsia="Times New Roman" w:hAnsi="Times New Roman" w:cs="Times New Roman"/>
          <w:sz w:val="28"/>
          <w:szCs w:val="28"/>
        </w:rPr>
        <w:t>повышение качества (38 %);</w:t>
      </w:r>
    </w:p>
    <w:p w:rsidR="008C1B0B" w:rsidRPr="00B57C13" w:rsidRDefault="003B6FA5" w:rsidP="00D105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1B0B" w:rsidRPr="00B57C13">
        <w:rPr>
          <w:rFonts w:ascii="Times New Roman" w:eastAsia="Times New Roman" w:hAnsi="Times New Roman" w:cs="Times New Roman"/>
          <w:sz w:val="28"/>
          <w:szCs w:val="28"/>
        </w:rPr>
        <w:t>увеличение производительности (22 %);</w:t>
      </w:r>
    </w:p>
    <w:p w:rsidR="008C1B0B" w:rsidRPr="00B57C13" w:rsidRDefault="003B6FA5" w:rsidP="00D105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1B0B" w:rsidRPr="00B57C13">
        <w:rPr>
          <w:rFonts w:ascii="Times New Roman" w:eastAsia="Times New Roman" w:hAnsi="Times New Roman" w:cs="Times New Roman"/>
          <w:sz w:val="28"/>
          <w:szCs w:val="28"/>
        </w:rPr>
        <w:t>уменьшение эксплуатационных расходов (17 %};</w:t>
      </w:r>
      <w:proofErr w:type="gramEnd"/>
    </w:p>
    <w:p w:rsidR="008C1B0B" w:rsidRPr="00B57C13" w:rsidRDefault="003B6FA5" w:rsidP="00D105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1B0B" w:rsidRPr="00B57C13">
        <w:rPr>
          <w:rFonts w:ascii="Times New Roman" w:eastAsia="Times New Roman" w:hAnsi="Times New Roman" w:cs="Times New Roman"/>
          <w:sz w:val="28"/>
          <w:szCs w:val="28"/>
        </w:rPr>
        <w:t>удовлетворение работой (12 %); реструктуризация (5 %);</w:t>
      </w:r>
    </w:p>
    <w:p w:rsidR="008C1B0B" w:rsidRPr="00B57C13" w:rsidRDefault="003B6FA5" w:rsidP="00D105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1B0B" w:rsidRPr="00B57C13">
        <w:rPr>
          <w:rFonts w:ascii="Times New Roman" w:eastAsia="Times New Roman" w:hAnsi="Times New Roman" w:cs="Times New Roman"/>
          <w:sz w:val="28"/>
          <w:szCs w:val="28"/>
        </w:rPr>
        <w:t>другие (6%)</w:t>
      </w:r>
    </w:p>
    <w:p w:rsidR="008C1B0B" w:rsidRPr="00B57C13" w:rsidRDefault="003B7580" w:rsidP="00D1050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данном пособии речь пойдет о сплочении </w:t>
      </w:r>
      <w:proofErr w:type="gramStart"/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образовательной деятельности с целью повышения результативности совместной </w:t>
      </w:r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работы. В процессе выполнения практических, лабораторных работ, творческих занятий в активных формах.</w:t>
      </w:r>
    </w:p>
    <w:p w:rsidR="00321D06" w:rsidRPr="00B57C13" w:rsidRDefault="00321D06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проведения занятия всегда оценивается через степень усвоения материала, </w:t>
      </w:r>
      <w:proofErr w:type="gramStart"/>
      <w:r w:rsidRPr="00B57C1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 – это активность, результативность и работа обучающихся. Игровые формы обучения являются более эффективными для усвоения материала, т.к. степень вовлеченности в процесс максимальная</w:t>
      </w:r>
      <w:r w:rsidR="00DB41DD" w:rsidRPr="00B57C13">
        <w:rPr>
          <w:rFonts w:ascii="Times New Roman" w:eastAsia="Times New Roman" w:hAnsi="Times New Roman" w:cs="Times New Roman"/>
          <w:sz w:val="28"/>
          <w:szCs w:val="28"/>
        </w:rPr>
        <w:t xml:space="preserve">. Результативной формой обучения является работа в команде. </w:t>
      </w:r>
    </w:p>
    <w:p w:rsidR="00321D06" w:rsidRPr="00B57C13" w:rsidRDefault="00DB41DD" w:rsidP="00214BC7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3"/>
        <w:rPr>
          <w:rFonts w:ascii="Arial" w:eastAsia="Times New Roman" w:hAnsi="Arial" w:cs="Arial"/>
          <w:sz w:val="28"/>
          <w:szCs w:val="28"/>
        </w:rPr>
      </w:pPr>
      <w:r w:rsidRPr="00B57C13">
        <w:rPr>
          <w:rFonts w:ascii="Roboto-Regular" w:hAnsi="Roboto-Regular"/>
          <w:sz w:val="28"/>
          <w:szCs w:val="28"/>
          <w:shd w:val="clear" w:color="auto" w:fill="FFFFFF"/>
        </w:rPr>
        <w:t>Понятие "</w:t>
      </w:r>
      <w:proofErr w:type="spellStart"/>
      <w:r w:rsidRPr="00B57C13">
        <w:rPr>
          <w:rFonts w:ascii="Roboto-Regular" w:hAnsi="Roboto-Regular"/>
          <w:sz w:val="28"/>
          <w:szCs w:val="28"/>
          <w:shd w:val="clear" w:color="auto" w:fill="FFFFFF"/>
        </w:rPr>
        <w:t>тимбилдинг</w:t>
      </w:r>
      <w:proofErr w:type="spellEnd"/>
      <w:r w:rsidRPr="00B57C13">
        <w:rPr>
          <w:rFonts w:ascii="Roboto-Regular" w:hAnsi="Roboto-Regular"/>
          <w:sz w:val="28"/>
          <w:szCs w:val="28"/>
          <w:shd w:val="clear" w:color="auto" w:fill="FFFFFF"/>
        </w:rPr>
        <w:t xml:space="preserve">" относительно ново, однако оно уже достаточно укрепилось в сфере корпоративного взаимодействия. </w:t>
      </w:r>
      <w:proofErr w:type="spellStart"/>
      <w:r w:rsidRPr="00B57C13">
        <w:rPr>
          <w:rFonts w:ascii="Roboto-Regular" w:hAnsi="Roboto-Regular"/>
          <w:b/>
          <w:sz w:val="28"/>
          <w:szCs w:val="28"/>
          <w:shd w:val="clear" w:color="auto" w:fill="FFFFFF"/>
        </w:rPr>
        <w:t>Team</w:t>
      </w:r>
      <w:proofErr w:type="spellEnd"/>
      <w:r w:rsidRPr="00B57C13">
        <w:rPr>
          <w:rFonts w:ascii="Roboto-Regular" w:hAnsi="Roboto-Regular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57C13">
        <w:rPr>
          <w:rFonts w:ascii="Roboto-Regular" w:hAnsi="Roboto-Regular"/>
          <w:b/>
          <w:sz w:val="28"/>
          <w:szCs w:val="28"/>
          <w:shd w:val="clear" w:color="auto" w:fill="FFFFFF"/>
        </w:rPr>
        <w:t>building</w:t>
      </w:r>
      <w:proofErr w:type="spellEnd"/>
      <w:r w:rsidRPr="00B57C13">
        <w:rPr>
          <w:rFonts w:ascii="Roboto-Regular" w:hAnsi="Roboto-Regular"/>
          <w:sz w:val="28"/>
          <w:szCs w:val="28"/>
          <w:shd w:val="clear" w:color="auto" w:fill="FFFFFF"/>
        </w:rPr>
        <w:t xml:space="preserve"> дословно переводится с английского языка как «создание команды». И действительно: основной целью организации </w:t>
      </w:r>
      <w:proofErr w:type="spellStart"/>
      <w:r w:rsidRPr="00B57C13">
        <w:rPr>
          <w:rFonts w:ascii="Roboto-Regular" w:hAnsi="Roboto-Regular"/>
          <w:sz w:val="28"/>
          <w:szCs w:val="28"/>
          <w:shd w:val="clear" w:color="auto" w:fill="FFFFFF"/>
        </w:rPr>
        <w:t>тимбилдинга</w:t>
      </w:r>
      <w:proofErr w:type="spellEnd"/>
      <w:r w:rsidRPr="00B57C13">
        <w:rPr>
          <w:rFonts w:ascii="Roboto-Regular" w:hAnsi="Roboto-Regular"/>
          <w:sz w:val="28"/>
          <w:szCs w:val="28"/>
          <w:shd w:val="clear" w:color="auto" w:fill="FFFFFF"/>
        </w:rPr>
        <w:t xml:space="preserve"> является сплочение сотрудников, раскрепощение и неформальное дружеское общение, совместные переживания, новые ощущения и, наконец, возможность ненадолго отойти от привычного</w:t>
      </w:r>
      <w:r w:rsidR="00F26876" w:rsidRPr="00B57C13">
        <w:rPr>
          <w:rFonts w:ascii="Roboto-Regular" w:hAnsi="Roboto-Regular"/>
          <w:sz w:val="28"/>
          <w:szCs w:val="28"/>
          <w:shd w:val="clear" w:color="auto" w:fill="FFFFFF"/>
        </w:rPr>
        <w:t>, традиционного общения,  надоевшего хода проведения занятий.</w:t>
      </w:r>
      <w:r w:rsidRPr="00B57C13">
        <w:rPr>
          <w:rStyle w:val="apple-converted-space"/>
          <w:rFonts w:ascii="Roboto-Regular" w:hAnsi="Roboto-Regular"/>
          <w:sz w:val="28"/>
          <w:szCs w:val="28"/>
          <w:shd w:val="clear" w:color="auto" w:fill="FFFFFF"/>
        </w:rPr>
        <w:t> </w:t>
      </w:r>
    </w:p>
    <w:p w:rsidR="005C48C0" w:rsidRPr="00B57C13" w:rsidRDefault="005C48C0" w:rsidP="00214BC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сегодня, как никогда, актуально. Уходит в прошлое авторитарное руководство. Приходит эра командного управления. Именно эта технология выведет на первые места предприятия, которые вовремя начнут перестраивать свои внутренние коммуникации.</w:t>
      </w:r>
    </w:p>
    <w:p w:rsidR="005C48C0" w:rsidRPr="00B57C13" w:rsidRDefault="005C48C0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7C13">
        <w:rPr>
          <w:rFonts w:ascii="Times New Roman" w:eastAsia="Times New Roman" w:hAnsi="Times New Roman" w:cs="Times New Roman"/>
          <w:sz w:val="28"/>
          <w:szCs w:val="28"/>
        </w:rPr>
        <w:t>Есть мнение, что команда построится сама, необходимы только время для развития и соответствующая стратегия.</w:t>
      </w:r>
      <w:proofErr w:type="gram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Это ложное убеждение. Даже самая прогрессивная и современная стратегия обучения может быть похоронена авторитарными или, наоборот, анархичными способами управления. А возникновение команды при подобных стилях управления невозможно.</w:t>
      </w:r>
    </w:p>
    <w:p w:rsidR="005C48C0" w:rsidRPr="00B57C13" w:rsidRDefault="005C48C0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Из этого можно сделать единственный вывод: команды не рождаются сами по себе, как пытаются доказать некоторые менеджеры по персоналу. Команды не строятся за несколько дней, как пытаются убедить нас американские коллеги, внедряя на российский рынок тренинги «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тим-билдинга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>». Хотя,</w:t>
      </w:r>
      <w:r w:rsidR="00FE1609" w:rsidRPr="00B5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>работа в команде – это способ сформировать навыки эффективного взаимодействия и коммуникации людей</w:t>
      </w:r>
      <w:r w:rsidR="00FE1609" w:rsidRPr="00B57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48C0" w:rsidRPr="00B57C13" w:rsidRDefault="00FE1609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="005C48C0" w:rsidRPr="00B57C13">
        <w:rPr>
          <w:rFonts w:ascii="Times New Roman" w:eastAsia="Times New Roman" w:hAnsi="Times New Roman" w:cs="Times New Roman"/>
          <w:sz w:val="28"/>
          <w:szCs w:val="28"/>
        </w:rPr>
        <w:t>Тим-билдинг</w:t>
      </w:r>
      <w:proofErr w:type="spellEnd"/>
      <w:r w:rsidR="005C48C0" w:rsidRPr="00B57C13">
        <w:rPr>
          <w:rFonts w:ascii="Times New Roman" w:eastAsia="Times New Roman" w:hAnsi="Times New Roman" w:cs="Times New Roman"/>
          <w:sz w:val="28"/>
          <w:szCs w:val="28"/>
        </w:rPr>
        <w:t xml:space="preserve"> помогает начать работу по формированию команды, осознать роль каждого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8C0" w:rsidRPr="00B57C13">
        <w:rPr>
          <w:rFonts w:ascii="Times New Roman" w:eastAsia="Times New Roman" w:hAnsi="Times New Roman" w:cs="Times New Roman"/>
          <w:sz w:val="28"/>
          <w:szCs w:val="28"/>
        </w:rPr>
        <w:t>обучающегося. Результатом является эффективное групповое взаимодействие.</w:t>
      </w:r>
    </w:p>
    <w:p w:rsidR="00DB707F" w:rsidRPr="00B57C13" w:rsidRDefault="00DB707F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В обучающем процессе ключевой фигурой являются </w:t>
      </w:r>
      <w:proofErr w:type="gramStart"/>
      <w:r w:rsidRPr="00B57C1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, и главный вопрос - развитие интеллектуального и профессионального потенциала каждого.  И здесь на помощь приходит </w:t>
      </w:r>
      <w:r w:rsidR="00FE1609" w:rsidRPr="00B5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1609" w:rsidRPr="00B57C13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07F" w:rsidRPr="00B57C13" w:rsidRDefault="00DB707F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На любом тренинге присутствует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интерактив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— обоюдное общение и действие. Общение на уровне «вопрос — ответ — обсуждение» — это семинар. Монолог лектора с редкими репликами — просто лекция. Массовое обсуждение злободневного вопроса — конференция, форум, симпозиум. Но мы говорим о тренингах. Здесь тренер учит. Тренер показывает. Тренер спрашивает. Тренер заставляет делать то, что непривычно, и при иных обстоятельствах никогда бы не сделал! Моделируются различные ситуации. Проигрываются выгодные и правильные выходы из ситуаций. Это — элемент ролевой игры. Любой настоящий тренинг — это ролевая игра. Если это не так, то это — не тренинг!</w:t>
      </w:r>
    </w:p>
    <w:p w:rsidR="00DB707F" w:rsidRPr="00B57C13" w:rsidRDefault="00DB707F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Тренинг с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командообразованием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— это:</w:t>
      </w:r>
    </w:p>
    <w:p w:rsidR="00DB707F" w:rsidRPr="00B57C13" w:rsidRDefault="00214D95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массовое мероприятие,</w:t>
      </w:r>
    </w:p>
    <w:p w:rsidR="00DB707F" w:rsidRPr="00B57C13" w:rsidRDefault="00214D95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извлечение из привычной среды,</w:t>
      </w:r>
    </w:p>
    <w:p w:rsidR="00DB707F" w:rsidRPr="00B57C13" w:rsidRDefault="00214D95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игра с другой (или измененной) ролью,</w:t>
      </w:r>
    </w:p>
    <w:p w:rsidR="00DB707F" w:rsidRPr="00B57C13" w:rsidRDefault="00214D95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активный двусторонний процесс,</w:t>
      </w:r>
    </w:p>
    <w:p w:rsidR="00DB707F" w:rsidRPr="00B57C13" w:rsidRDefault="00214D95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решение конкретного внутреннего вопроса,</w:t>
      </w:r>
    </w:p>
    <w:p w:rsidR="00DB707F" w:rsidRPr="00B57C13" w:rsidRDefault="00214D95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получение реальных навыков за короткое время,</w:t>
      </w:r>
    </w:p>
    <w:p w:rsidR="00DB707F" w:rsidRPr="00B57C13" w:rsidRDefault="00214D95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изменение подхода к определенным жизненным ситуациям либо к жизни вообще;</w:t>
      </w:r>
    </w:p>
    <w:p w:rsidR="00DB707F" w:rsidRPr="00B57C13" w:rsidRDefault="00214D95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вам новых инструментов для решения вопросов.</w:t>
      </w:r>
    </w:p>
    <w:p w:rsidR="00DB707F" w:rsidRPr="00B57C13" w:rsidRDefault="00214D95" w:rsidP="00024A9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r w:rsidR="00FE1609" w:rsidRPr="00B57C13">
        <w:rPr>
          <w:rFonts w:ascii="Times New Roman" w:eastAsia="Times New Roman" w:hAnsi="Times New Roman" w:cs="Times New Roman"/>
          <w:sz w:val="28"/>
          <w:szCs w:val="28"/>
        </w:rPr>
        <w:t xml:space="preserve"> методы 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>тимбилдинга</w:t>
      </w:r>
      <w:proofErr w:type="spellEnd"/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 xml:space="preserve"> становятся все более популярной формой обучения. Его невозможно провести без упражнений и игр, вовлекающих участников тренинга в процесс обучения.</w:t>
      </w:r>
    </w:p>
    <w:p w:rsidR="004127F1" w:rsidRPr="00B57C13" w:rsidRDefault="00547A4B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Примерно 30-40 лет назад успешные менеджеры и руководители предприятий впервые начали задумываться не только о производительности труда и отчетных цифрах, но и о факторах, которые влияют на успех компании. В </w:t>
      </w:r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частности, американский ученый </w:t>
      </w:r>
      <w:proofErr w:type="spellStart"/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>Элтон</w:t>
      </w:r>
      <w:proofErr w:type="spellEnd"/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>Мэйо</w:t>
      </w:r>
      <w:proofErr w:type="spellEnd"/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известный своими трудами по психологии и социологии, провел ряд исследований и выяснил, что для процветания бизнеса необходимо не только иметь четко поставленные задачи, но и выстроить сплоченную команду с общей мотивацией и желанием развиваться. Так родилась система упражнений и игр, направленная на создание благоприятного микроклимата внутри коллектива, которая получила название </w:t>
      </w:r>
      <w:proofErr w:type="spellStart"/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>тимбилдинг</w:t>
      </w:r>
      <w:proofErr w:type="spellEnd"/>
      <w:r w:rsidRPr="00B57C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5C48C0" w:rsidRPr="00B57C13">
        <w:rPr>
          <w:rFonts w:ascii="Times New Roman" w:eastAsia="Times New Roman" w:hAnsi="Times New Roman" w:cs="Times New Roman"/>
          <w:sz w:val="28"/>
          <w:szCs w:val="28"/>
        </w:rPr>
        <w:t xml:space="preserve">командного духа 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>помогает достичь следующих целей: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1. Позволяет участникам усвоить информацию и проверить ее на собственном опыте.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2. «Разогревает» участников группы, активизирует их творческую активность, настраивает на «включенность» в происходящее.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3. Помогает отработать полученные навыки в практической деятельности.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4. Создает в группе веселую и доброжелательную атмосферу.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Цели и задачи тренинга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командообразования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уточняются во время организационной диагностики предприятия и согласуются с руководством.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Целями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командообразования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могут быть: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·  формирование оперативных команд — ограниченная по времени работа отобранного состава на достижение поставленных целей;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·  сплочение </w:t>
      </w:r>
      <w:proofErr w:type="spellStart"/>
      <w:proofErr w:type="gramStart"/>
      <w:r w:rsidRPr="00B57C13">
        <w:rPr>
          <w:rFonts w:ascii="Times New Roman" w:eastAsia="Times New Roman" w:hAnsi="Times New Roman" w:cs="Times New Roman"/>
          <w:sz w:val="28"/>
          <w:szCs w:val="28"/>
        </w:rPr>
        <w:t>топ-менеджеров</w:t>
      </w:r>
      <w:proofErr w:type="spellEnd"/>
      <w:proofErr w:type="gram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с целью более результативного обмена информацией, усиления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и объединения усилий для достижения целей предприятия в целом;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·  сплочение внутри </w:t>
      </w:r>
      <w:r w:rsidR="00FE1609" w:rsidRPr="00B57C13">
        <w:rPr>
          <w:rFonts w:ascii="Times New Roman" w:eastAsia="Times New Roman" w:hAnsi="Times New Roman" w:cs="Times New Roman"/>
          <w:sz w:val="28"/>
          <w:szCs w:val="28"/>
        </w:rPr>
        <w:t xml:space="preserve">группы 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>с целью более эффективной организации управления подчиненными и повышения работоспособности подразделения в системе всего предприятия;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·  сплочение с целью улучшения психологического климата и соотнесения собственных целей с общими целями предприятия;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Под командой понимается состояние эффективного группового взаимодействия в процессе работы сотрудников предприятия, четко осознающих взаимосвязи между целями, методами работы и процессом успешного выполнения задач.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Результатом такого взаимодействия является продуманное позиционирование участников, имеющих полное и четкое представление о том, как связаны между собой цели, методы работы и процесс успешного выполнения задач.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Задачи тренинга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командообразования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1.  Сформировать единое понимание общих целей и задач</w:t>
      </w:r>
      <w:r w:rsidR="00250F4D" w:rsidRPr="00B5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0F4E" w:rsidRPr="00B57C13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2.  Установить баланс личных целей и задач с целями и задачами</w:t>
      </w:r>
      <w:r w:rsidR="00AA0F4E" w:rsidRPr="00B57C13">
        <w:rPr>
          <w:rFonts w:ascii="Times New Roman" w:eastAsia="Times New Roman" w:hAnsi="Times New Roman" w:cs="Times New Roman"/>
          <w:sz w:val="28"/>
          <w:szCs w:val="28"/>
        </w:rPr>
        <w:t xml:space="preserve"> коллектива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3.  Стимулировать осознание взаимозависимости в достижении целей и задач предприятия и удовлетворения личных потребностей.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4.  Усилить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5.  Проявить и разрешить межличностные конфликты.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6.  Улучшить психологический климат.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7.  Повысить работоспособность и дисциплину.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8.  Устранить барьеры при прохождении информационных потоков, уменьшить искажения информации.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9.  Улучшить личные взаимоотношения.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10.  Создать мотивацию к обучению и развитию применительно к целям и задачам предприятия.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основа </w:t>
      </w:r>
      <w:proofErr w:type="spellStart"/>
      <w:r w:rsidR="00AA0F4E" w:rsidRPr="00B57C13">
        <w:rPr>
          <w:rFonts w:ascii="Times New Roman" w:eastAsia="Times New Roman" w:hAnsi="Times New Roman" w:cs="Times New Roman"/>
          <w:sz w:val="28"/>
          <w:szCs w:val="28"/>
        </w:rPr>
        <w:t>тимбилдинга</w:t>
      </w:r>
      <w:proofErr w:type="spellEnd"/>
      <w:r w:rsidR="00AA0F4E" w:rsidRPr="00B57C1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динамика групповых процессов. Группа в своем развитии обязательно проходит три этапа, каждый из которых содержит в себе определенные стадии. Знание закономерностей развития групп дает руководству возможность осознанно воздействовать на них.</w:t>
      </w:r>
    </w:p>
    <w:p w:rsidR="00DB707F" w:rsidRPr="00B57C13" w:rsidRDefault="004127F1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B707F" w:rsidRPr="00B57C13">
        <w:rPr>
          <w:rFonts w:ascii="Times New Roman" w:eastAsia="Times New Roman" w:hAnsi="Times New Roman" w:cs="Times New Roman"/>
          <w:sz w:val="28"/>
          <w:szCs w:val="28"/>
        </w:rPr>
        <w:t>Во время тренинга происходит управляемое развитие групповых процессов, в результате которых формируется команда под цели и задачи руководства.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На тренинге затрагиваются следующие темы: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1.  Работа с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целеполаганием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>, организацией времени, пространства, себя и других.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2.  Динамика групповых процессов и управление ими.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3.  Процессы в малых группах, взаимодействие малых групп между собой.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lastRenderedPageBreak/>
        <w:t>4.  Устоявшиеся стратегии руководства и подчинения, расширение вариантов решений.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5.  Конфликтные состояния, границы их допустимости и варианты разрешений.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6.  </w:t>
      </w:r>
      <w:proofErr w:type="spellStart"/>
      <w:r w:rsidRPr="00B57C13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и отношение к ошибкам.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7.  Новые виды групповой мотивации.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8.  Внутригрупповые нормы, правила, традиции.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9.  Личные проблемы и их влияние на деловые коммуникации.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В тренинге используются следующие приемы: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·  моделирование ситуаций;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·  игровые моменты и их анализ;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·  управление обсуждением;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·  активная обратная связь;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·  обсуждение значимости информационных поводов и тем;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·  отслеживание участниками стратегий собственного поведения;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·  одновременное восприятие нескольких слоев сообщенной информации.</w:t>
      </w:r>
    </w:p>
    <w:p w:rsidR="00DB707F" w:rsidRPr="00B57C13" w:rsidRDefault="00DB707F" w:rsidP="00B57C1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C13">
        <w:rPr>
          <w:rFonts w:ascii="Times New Roman" w:eastAsia="Times New Roman" w:hAnsi="Times New Roman" w:cs="Times New Roman"/>
          <w:sz w:val="28"/>
          <w:szCs w:val="28"/>
        </w:rPr>
        <w:t>Безусловно,</w:t>
      </w:r>
      <w:r w:rsidR="00250F4D" w:rsidRPr="00B57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0F4D" w:rsidRPr="00B57C13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="00250F4D" w:rsidRPr="00B57C13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B57C13">
        <w:rPr>
          <w:rFonts w:ascii="Times New Roman" w:eastAsia="Times New Roman" w:hAnsi="Times New Roman" w:cs="Times New Roman"/>
          <w:sz w:val="28"/>
          <w:szCs w:val="28"/>
        </w:rPr>
        <w:t xml:space="preserve"> это не просто набор упражнений, объединенных общей темой, а гораздо больше: и элементы уместной в данной ситуации теории, и разбор случаев из жизни участников, и личный пример самого тренера как человека, владеющего теми приемами и методами, которые он преподает.</w:t>
      </w: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4BC7" w:rsidRDefault="00214BC7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55CC8" w:rsidRDefault="00B657A4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105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литературы</w:t>
      </w:r>
    </w:p>
    <w:p w:rsidR="00D10505" w:rsidRPr="00D10505" w:rsidRDefault="00D10505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>1.  Аминов, В. Каждому - свой тренинг. Тренинг - это игра/ Аминов В. // Управление персоналом. – 2013. - № 8(21).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2.  .  </w:t>
      </w:r>
      <w:proofErr w:type="spellStart"/>
      <w:r w:rsidRPr="00D10505">
        <w:rPr>
          <w:sz w:val="28"/>
          <w:szCs w:val="28"/>
        </w:rPr>
        <w:t>Браткин</w:t>
      </w:r>
      <w:proofErr w:type="spellEnd"/>
      <w:r w:rsidRPr="00D10505">
        <w:rPr>
          <w:sz w:val="28"/>
          <w:szCs w:val="28"/>
        </w:rPr>
        <w:t xml:space="preserve"> А., Скоробогатова И. Чемоданчик тренера. 10 продаваемых тренингов. - М.: Генезис, 2004. — 205 </w:t>
      </w:r>
      <w:proofErr w:type="gramStart"/>
      <w:r w:rsidRPr="00D10505">
        <w:rPr>
          <w:sz w:val="28"/>
          <w:szCs w:val="28"/>
        </w:rPr>
        <w:t>с</w:t>
      </w:r>
      <w:proofErr w:type="gramEnd"/>
      <w:r w:rsidRPr="00D10505">
        <w:rPr>
          <w:sz w:val="28"/>
          <w:szCs w:val="28"/>
        </w:rPr>
        <w:t>. — (</w:t>
      </w:r>
      <w:proofErr w:type="gramStart"/>
      <w:r w:rsidRPr="00D10505">
        <w:rPr>
          <w:sz w:val="28"/>
          <w:szCs w:val="28"/>
        </w:rPr>
        <w:t>Серия</w:t>
      </w:r>
      <w:proofErr w:type="gramEnd"/>
      <w:r w:rsidRPr="00D10505">
        <w:rPr>
          <w:sz w:val="28"/>
          <w:szCs w:val="28"/>
        </w:rPr>
        <w:t xml:space="preserve"> «Бизнес-психология») 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3. </w:t>
      </w:r>
      <w:proofErr w:type="spellStart"/>
      <w:r w:rsidRPr="00D10505">
        <w:rPr>
          <w:sz w:val="28"/>
          <w:szCs w:val="28"/>
        </w:rPr>
        <w:t>Еремеева</w:t>
      </w:r>
      <w:proofErr w:type="spellEnd"/>
      <w:r w:rsidRPr="00D10505">
        <w:rPr>
          <w:sz w:val="28"/>
          <w:szCs w:val="28"/>
        </w:rPr>
        <w:t xml:space="preserve">, Н. 100 игр и упражнений для </w:t>
      </w:r>
      <w:proofErr w:type="spellStart"/>
      <w:proofErr w:type="gramStart"/>
      <w:r w:rsidRPr="00D10505">
        <w:rPr>
          <w:sz w:val="28"/>
          <w:szCs w:val="28"/>
        </w:rPr>
        <w:t>бизнес-тренингов</w:t>
      </w:r>
      <w:proofErr w:type="spellEnd"/>
      <w:proofErr w:type="gramEnd"/>
      <w:r w:rsidRPr="00D10505">
        <w:rPr>
          <w:sz w:val="28"/>
          <w:szCs w:val="28"/>
        </w:rPr>
        <w:t xml:space="preserve"> / Наталия </w:t>
      </w:r>
      <w:proofErr w:type="spellStart"/>
      <w:r w:rsidRPr="00D10505">
        <w:rPr>
          <w:sz w:val="28"/>
          <w:szCs w:val="28"/>
        </w:rPr>
        <w:t>Еремеева</w:t>
      </w:r>
      <w:proofErr w:type="spellEnd"/>
      <w:r w:rsidRPr="00D10505">
        <w:rPr>
          <w:sz w:val="28"/>
          <w:szCs w:val="28"/>
        </w:rPr>
        <w:t xml:space="preserve">. – СПб.: ПРАЙМ-ЕВРОЗНАК, 2011. – 128 </w:t>
      </w:r>
      <w:proofErr w:type="gramStart"/>
      <w:r w:rsidRPr="00D10505">
        <w:rPr>
          <w:sz w:val="28"/>
          <w:szCs w:val="28"/>
        </w:rPr>
        <w:t>с</w:t>
      </w:r>
      <w:proofErr w:type="gramEnd"/>
      <w:r w:rsidRPr="00D10505">
        <w:rPr>
          <w:sz w:val="28"/>
          <w:szCs w:val="28"/>
        </w:rPr>
        <w:t>.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4.  </w:t>
      </w:r>
      <w:proofErr w:type="spellStart"/>
      <w:r w:rsidRPr="00D10505">
        <w:rPr>
          <w:sz w:val="28"/>
          <w:szCs w:val="28"/>
        </w:rPr>
        <w:t>Зинкевич-Евстигнеева</w:t>
      </w:r>
      <w:proofErr w:type="spellEnd"/>
      <w:r w:rsidRPr="00D10505">
        <w:rPr>
          <w:sz w:val="28"/>
          <w:szCs w:val="28"/>
        </w:rPr>
        <w:t xml:space="preserve"> Т. Д. Эффективная команда: шаги к созданию. Руководство для тех, кто хочет создать свою команду. - СПб.: Речь, 2003. - 128 </w:t>
      </w:r>
      <w:proofErr w:type="gramStart"/>
      <w:r w:rsidRPr="00D10505">
        <w:rPr>
          <w:sz w:val="28"/>
          <w:szCs w:val="28"/>
        </w:rPr>
        <w:t>с</w:t>
      </w:r>
      <w:proofErr w:type="gramEnd"/>
      <w:r w:rsidRPr="00D10505">
        <w:rPr>
          <w:sz w:val="28"/>
          <w:szCs w:val="28"/>
        </w:rPr>
        <w:t>.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5.  </w:t>
      </w:r>
      <w:proofErr w:type="spellStart"/>
      <w:r w:rsidRPr="00D10505">
        <w:rPr>
          <w:sz w:val="28"/>
          <w:szCs w:val="28"/>
        </w:rPr>
        <w:t>Зинкевич-Евстигнеева</w:t>
      </w:r>
      <w:proofErr w:type="spellEnd"/>
      <w:r w:rsidRPr="00D10505">
        <w:rPr>
          <w:sz w:val="28"/>
          <w:szCs w:val="28"/>
        </w:rPr>
        <w:t xml:space="preserve"> Т., Фролов Д. Команда на рынке: стратегия и методы (руководство для эффективных команд). - СПб.: Речь, 2003. - 144 </w:t>
      </w:r>
      <w:proofErr w:type="gramStart"/>
      <w:r w:rsidRPr="00D10505">
        <w:rPr>
          <w:sz w:val="28"/>
          <w:szCs w:val="28"/>
        </w:rPr>
        <w:t>с</w:t>
      </w:r>
      <w:proofErr w:type="gramEnd"/>
      <w:r w:rsidRPr="00D10505">
        <w:rPr>
          <w:sz w:val="28"/>
          <w:szCs w:val="28"/>
        </w:rPr>
        <w:t>.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6.  </w:t>
      </w:r>
      <w:proofErr w:type="spellStart"/>
      <w:r w:rsidRPr="00D10505">
        <w:rPr>
          <w:sz w:val="28"/>
          <w:szCs w:val="28"/>
        </w:rPr>
        <w:t>Зинкевич-Евстигнеева</w:t>
      </w:r>
      <w:proofErr w:type="spellEnd"/>
      <w:r w:rsidRPr="00D10505">
        <w:rPr>
          <w:sz w:val="28"/>
          <w:szCs w:val="28"/>
        </w:rPr>
        <w:t xml:space="preserve"> Т., Фролов Д., </w:t>
      </w:r>
      <w:proofErr w:type="spellStart"/>
      <w:r w:rsidRPr="00D10505">
        <w:rPr>
          <w:sz w:val="28"/>
          <w:szCs w:val="28"/>
        </w:rPr>
        <w:t>Грабенко</w:t>
      </w:r>
      <w:proofErr w:type="spellEnd"/>
      <w:r w:rsidRPr="00D10505">
        <w:rPr>
          <w:sz w:val="28"/>
          <w:szCs w:val="28"/>
        </w:rPr>
        <w:t xml:space="preserve"> Т. Технология создания команды. - СПб</w:t>
      </w:r>
      <w:proofErr w:type="gramStart"/>
      <w:r w:rsidRPr="00D10505">
        <w:rPr>
          <w:sz w:val="28"/>
          <w:szCs w:val="28"/>
        </w:rPr>
        <w:t xml:space="preserve">.: </w:t>
      </w:r>
      <w:proofErr w:type="gramEnd"/>
      <w:r w:rsidRPr="00D10505">
        <w:rPr>
          <w:sz w:val="28"/>
          <w:szCs w:val="28"/>
        </w:rPr>
        <w:t>Издательство «Речь», 2002.-216 с: ил. . 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7. Леонтьева, О  </w:t>
      </w:r>
      <w:proofErr w:type="spellStart"/>
      <w:r w:rsidRPr="00D10505">
        <w:rPr>
          <w:sz w:val="28"/>
          <w:szCs w:val="28"/>
        </w:rPr>
        <w:t>командообразование</w:t>
      </w:r>
      <w:proofErr w:type="spellEnd"/>
      <w:r w:rsidRPr="00D10505">
        <w:rPr>
          <w:sz w:val="28"/>
          <w:szCs w:val="28"/>
        </w:rPr>
        <w:t xml:space="preserve"> в кризисе / Леонтьева О. // Управление персоналом. – 201</w:t>
      </w:r>
      <w:r w:rsidR="005C1FA1" w:rsidRPr="00D10505">
        <w:rPr>
          <w:sz w:val="28"/>
          <w:szCs w:val="28"/>
        </w:rPr>
        <w:t>3</w:t>
      </w:r>
      <w:r w:rsidRPr="00D10505">
        <w:rPr>
          <w:sz w:val="28"/>
          <w:szCs w:val="28"/>
        </w:rPr>
        <w:t>. - № 13 (215).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8.  Р. </w:t>
      </w:r>
      <w:proofErr w:type="spellStart"/>
      <w:r w:rsidRPr="00D10505">
        <w:rPr>
          <w:sz w:val="28"/>
          <w:szCs w:val="28"/>
        </w:rPr>
        <w:t>Мередит</w:t>
      </w:r>
      <w:proofErr w:type="spellEnd"/>
      <w:r w:rsidRPr="00D10505">
        <w:rPr>
          <w:sz w:val="28"/>
          <w:szCs w:val="28"/>
        </w:rPr>
        <w:t xml:space="preserve"> </w:t>
      </w:r>
      <w:proofErr w:type="spellStart"/>
      <w:r w:rsidRPr="00D10505">
        <w:rPr>
          <w:sz w:val="28"/>
          <w:szCs w:val="28"/>
        </w:rPr>
        <w:t>Белбин</w:t>
      </w:r>
      <w:proofErr w:type="spellEnd"/>
      <w:r w:rsidRPr="00D10505">
        <w:rPr>
          <w:sz w:val="28"/>
          <w:szCs w:val="28"/>
        </w:rPr>
        <w:t xml:space="preserve"> Команды менеджеров. Секреты успеха и причины неудач</w:t>
      </w:r>
      <w:proofErr w:type="gramStart"/>
      <w:r w:rsidRPr="00D10505">
        <w:rPr>
          <w:sz w:val="28"/>
          <w:szCs w:val="28"/>
        </w:rPr>
        <w:t>/ П</w:t>
      </w:r>
      <w:proofErr w:type="gramEnd"/>
      <w:r w:rsidRPr="00D10505">
        <w:rPr>
          <w:sz w:val="28"/>
          <w:szCs w:val="28"/>
        </w:rPr>
        <w:t>ер. с англ. М.: HIPPO, 2013. 315 с.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>9.  Томпсон, Лей. Создание команды</w:t>
      </w:r>
      <w:proofErr w:type="gramStart"/>
      <w:r w:rsidRPr="00D10505">
        <w:rPr>
          <w:sz w:val="28"/>
          <w:szCs w:val="28"/>
        </w:rPr>
        <w:t xml:space="preserve"> :</w:t>
      </w:r>
      <w:proofErr w:type="gramEnd"/>
      <w:r w:rsidRPr="00D10505">
        <w:rPr>
          <w:sz w:val="28"/>
          <w:szCs w:val="28"/>
        </w:rPr>
        <w:t xml:space="preserve"> [пер. с англ.] - М.: Вершина, 200</w:t>
      </w:r>
      <w:r w:rsidR="005C1FA1" w:rsidRPr="00D10505">
        <w:rPr>
          <w:sz w:val="28"/>
          <w:szCs w:val="28"/>
        </w:rPr>
        <w:t>9</w:t>
      </w:r>
      <w:r w:rsidRPr="00D10505">
        <w:rPr>
          <w:sz w:val="28"/>
          <w:szCs w:val="28"/>
        </w:rPr>
        <w:t>. - 544 с.: ил. - ISBN 5-9626-0108-4.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10.  Сартан Г. Н. Тренинг </w:t>
      </w:r>
      <w:proofErr w:type="spellStart"/>
      <w:r w:rsidRPr="00D10505">
        <w:rPr>
          <w:sz w:val="28"/>
          <w:szCs w:val="28"/>
        </w:rPr>
        <w:t>командообразования</w:t>
      </w:r>
      <w:proofErr w:type="spellEnd"/>
      <w:r w:rsidRPr="00D10505">
        <w:rPr>
          <w:sz w:val="28"/>
          <w:szCs w:val="28"/>
        </w:rPr>
        <w:t>. — СПб.: Речь, 20</w:t>
      </w:r>
      <w:r w:rsidR="005C1FA1" w:rsidRPr="00D10505">
        <w:rPr>
          <w:sz w:val="28"/>
          <w:szCs w:val="28"/>
        </w:rPr>
        <w:t>1</w:t>
      </w:r>
      <w:r w:rsidRPr="00D10505">
        <w:rPr>
          <w:sz w:val="28"/>
          <w:szCs w:val="28"/>
        </w:rPr>
        <w:t xml:space="preserve">5. — 187 </w:t>
      </w:r>
      <w:proofErr w:type="gramStart"/>
      <w:r w:rsidRPr="00D10505">
        <w:rPr>
          <w:sz w:val="28"/>
          <w:szCs w:val="28"/>
        </w:rPr>
        <w:t>с</w:t>
      </w:r>
      <w:proofErr w:type="gramEnd"/>
      <w:r w:rsidRPr="00D10505">
        <w:rPr>
          <w:sz w:val="28"/>
          <w:szCs w:val="28"/>
        </w:rPr>
        <w:t>.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11.  </w:t>
      </w:r>
      <w:proofErr w:type="spellStart"/>
      <w:r w:rsidRPr="00D10505">
        <w:rPr>
          <w:sz w:val="28"/>
          <w:szCs w:val="28"/>
        </w:rPr>
        <w:t>Фопель</w:t>
      </w:r>
      <w:proofErr w:type="spellEnd"/>
      <w:r w:rsidRPr="00D10505">
        <w:rPr>
          <w:sz w:val="28"/>
          <w:szCs w:val="28"/>
        </w:rPr>
        <w:t xml:space="preserve"> К. Команда. Консультирование и тренинг организаций</w:t>
      </w:r>
      <w:proofErr w:type="gramStart"/>
      <w:r w:rsidRPr="00D10505">
        <w:rPr>
          <w:sz w:val="28"/>
          <w:szCs w:val="28"/>
        </w:rPr>
        <w:t xml:space="preserve"> :</w:t>
      </w:r>
      <w:proofErr w:type="gramEnd"/>
      <w:r w:rsidRPr="00D10505">
        <w:rPr>
          <w:sz w:val="28"/>
          <w:szCs w:val="28"/>
        </w:rPr>
        <w:t xml:space="preserve"> Пер. с нем. - М.: Генезис, 20</w:t>
      </w:r>
      <w:r w:rsidR="005C1FA1" w:rsidRPr="00D10505">
        <w:rPr>
          <w:sz w:val="28"/>
          <w:szCs w:val="28"/>
        </w:rPr>
        <w:t>14</w:t>
      </w:r>
      <w:r w:rsidRPr="00D10505">
        <w:rPr>
          <w:sz w:val="28"/>
          <w:szCs w:val="28"/>
        </w:rPr>
        <w:t xml:space="preserve">. - 395 </w:t>
      </w:r>
      <w:proofErr w:type="gramStart"/>
      <w:r w:rsidRPr="00D10505">
        <w:rPr>
          <w:sz w:val="28"/>
          <w:szCs w:val="28"/>
        </w:rPr>
        <w:t>с</w:t>
      </w:r>
      <w:proofErr w:type="gramEnd"/>
      <w:r w:rsidRPr="00D10505">
        <w:rPr>
          <w:sz w:val="28"/>
          <w:szCs w:val="28"/>
        </w:rPr>
        <w:t>. - (Бизнес-психология).</w:t>
      </w:r>
    </w:p>
    <w:p w:rsidR="00B657A4" w:rsidRPr="00D10505" w:rsidRDefault="00B657A4" w:rsidP="00D1050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D10505">
        <w:rPr>
          <w:sz w:val="28"/>
          <w:szCs w:val="28"/>
        </w:rPr>
        <w:t xml:space="preserve">12.  </w:t>
      </w:r>
      <w:proofErr w:type="spellStart"/>
      <w:r w:rsidRPr="00D10505">
        <w:rPr>
          <w:sz w:val="28"/>
          <w:szCs w:val="28"/>
        </w:rPr>
        <w:t>Паркер</w:t>
      </w:r>
      <w:proofErr w:type="spellEnd"/>
      <w:r w:rsidRPr="00D10505">
        <w:rPr>
          <w:sz w:val="28"/>
          <w:szCs w:val="28"/>
        </w:rPr>
        <w:t xml:space="preserve"> Г., </w:t>
      </w:r>
      <w:proofErr w:type="spellStart"/>
      <w:r w:rsidRPr="00D10505">
        <w:rPr>
          <w:sz w:val="28"/>
          <w:szCs w:val="28"/>
        </w:rPr>
        <w:t>Кропп</w:t>
      </w:r>
      <w:proofErr w:type="spellEnd"/>
      <w:r w:rsidRPr="00D10505">
        <w:rPr>
          <w:sz w:val="28"/>
          <w:szCs w:val="28"/>
        </w:rPr>
        <w:t xml:space="preserve"> Р. Формирование команды: Сборник упражнений для тренеров. - СПб.: Питер, 20</w:t>
      </w:r>
      <w:r w:rsidR="005C1FA1" w:rsidRPr="00D10505">
        <w:rPr>
          <w:sz w:val="28"/>
          <w:szCs w:val="28"/>
        </w:rPr>
        <w:t>1</w:t>
      </w:r>
      <w:r w:rsidRPr="00D10505">
        <w:rPr>
          <w:sz w:val="28"/>
          <w:szCs w:val="28"/>
        </w:rPr>
        <w:t xml:space="preserve">2. - 160 </w:t>
      </w:r>
      <w:proofErr w:type="gramStart"/>
      <w:r w:rsidRPr="00D10505">
        <w:rPr>
          <w:sz w:val="28"/>
          <w:szCs w:val="28"/>
        </w:rPr>
        <w:t>с</w:t>
      </w:r>
      <w:proofErr w:type="gramEnd"/>
      <w:r w:rsidRPr="00D10505">
        <w:rPr>
          <w:sz w:val="28"/>
          <w:szCs w:val="28"/>
        </w:rPr>
        <w:t>. - (</w:t>
      </w:r>
      <w:proofErr w:type="gramStart"/>
      <w:r w:rsidRPr="00D10505">
        <w:rPr>
          <w:sz w:val="28"/>
          <w:szCs w:val="28"/>
        </w:rPr>
        <w:t>Серия</w:t>
      </w:r>
      <w:proofErr w:type="gramEnd"/>
      <w:r w:rsidRPr="00D10505">
        <w:rPr>
          <w:sz w:val="28"/>
          <w:szCs w:val="28"/>
        </w:rPr>
        <w:t xml:space="preserve"> «Эффективный тренинг»).</w:t>
      </w:r>
    </w:p>
    <w:p w:rsidR="00B657A4" w:rsidRPr="00D10505" w:rsidRDefault="00B657A4" w:rsidP="00D10505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36AF6" w:rsidRPr="00B57C13" w:rsidRDefault="00936AF6" w:rsidP="00B57C13">
      <w:pPr>
        <w:ind w:firstLine="709"/>
      </w:pPr>
    </w:p>
    <w:sectPr w:rsidR="00936AF6" w:rsidRPr="00B57C13" w:rsidSect="00D10505">
      <w:footerReference w:type="default" r:id="rId7"/>
      <w:pgSz w:w="11906" w:h="16838"/>
      <w:pgMar w:top="673" w:right="850" w:bottom="1134" w:left="993" w:header="284" w:footer="26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07E" w:rsidRDefault="0093007E" w:rsidP="00F8307E">
      <w:pPr>
        <w:spacing w:after="0" w:line="240" w:lineRule="auto"/>
      </w:pPr>
      <w:r>
        <w:separator/>
      </w:r>
    </w:p>
  </w:endnote>
  <w:endnote w:type="continuationSeparator" w:id="0">
    <w:p w:rsidR="0093007E" w:rsidRDefault="0093007E" w:rsidP="00F8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60789"/>
      <w:docPartObj>
        <w:docPartGallery w:val="Page Numbers (Bottom of Page)"/>
        <w:docPartUnique/>
      </w:docPartObj>
    </w:sdtPr>
    <w:sdtContent>
      <w:p w:rsidR="00D10505" w:rsidRDefault="00340231">
        <w:pPr>
          <w:pStyle w:val="a7"/>
          <w:jc w:val="center"/>
        </w:pPr>
        <w:fldSimple w:instr=" PAGE   \* MERGEFORMAT ">
          <w:r w:rsidR="00214BC7">
            <w:rPr>
              <w:noProof/>
            </w:rPr>
            <w:t>7</w:t>
          </w:r>
        </w:fldSimple>
      </w:p>
    </w:sdtContent>
  </w:sdt>
  <w:p w:rsidR="00D10505" w:rsidRDefault="00D105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07E" w:rsidRDefault="0093007E" w:rsidP="00F8307E">
      <w:pPr>
        <w:spacing w:after="0" w:line="240" w:lineRule="auto"/>
      </w:pPr>
      <w:r>
        <w:separator/>
      </w:r>
    </w:p>
  </w:footnote>
  <w:footnote w:type="continuationSeparator" w:id="0">
    <w:p w:rsidR="0093007E" w:rsidRDefault="0093007E" w:rsidP="00F83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741E3"/>
    <w:multiLevelType w:val="hybridMultilevel"/>
    <w:tmpl w:val="4686087A"/>
    <w:lvl w:ilvl="0" w:tplc="3942F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F07"/>
    <w:rsid w:val="00001530"/>
    <w:rsid w:val="00024A97"/>
    <w:rsid w:val="000777E0"/>
    <w:rsid w:val="00085B92"/>
    <w:rsid w:val="000A67D3"/>
    <w:rsid w:val="000F627F"/>
    <w:rsid w:val="00157916"/>
    <w:rsid w:val="0017440D"/>
    <w:rsid w:val="001F4D17"/>
    <w:rsid w:val="00203A97"/>
    <w:rsid w:val="00214BC7"/>
    <w:rsid w:val="00214D95"/>
    <w:rsid w:val="002338A9"/>
    <w:rsid w:val="00250F4D"/>
    <w:rsid w:val="0025468A"/>
    <w:rsid w:val="00255CC8"/>
    <w:rsid w:val="002C2F9B"/>
    <w:rsid w:val="002C3E36"/>
    <w:rsid w:val="002F510E"/>
    <w:rsid w:val="00321D06"/>
    <w:rsid w:val="00340231"/>
    <w:rsid w:val="00357706"/>
    <w:rsid w:val="00364DFB"/>
    <w:rsid w:val="00384890"/>
    <w:rsid w:val="003B6FA5"/>
    <w:rsid w:val="003B7580"/>
    <w:rsid w:val="003C5BDA"/>
    <w:rsid w:val="00410DD9"/>
    <w:rsid w:val="004127F1"/>
    <w:rsid w:val="004A02EC"/>
    <w:rsid w:val="004B53A5"/>
    <w:rsid w:val="004B60EE"/>
    <w:rsid w:val="004E730D"/>
    <w:rsid w:val="00547A4B"/>
    <w:rsid w:val="00566760"/>
    <w:rsid w:val="0057372B"/>
    <w:rsid w:val="005B57F0"/>
    <w:rsid w:val="005C1FA1"/>
    <w:rsid w:val="005C48C0"/>
    <w:rsid w:val="005D6B9C"/>
    <w:rsid w:val="00621882"/>
    <w:rsid w:val="006247B2"/>
    <w:rsid w:val="006539FC"/>
    <w:rsid w:val="00664E1F"/>
    <w:rsid w:val="0067486A"/>
    <w:rsid w:val="006F0D68"/>
    <w:rsid w:val="007637B4"/>
    <w:rsid w:val="007D3030"/>
    <w:rsid w:val="00826C1B"/>
    <w:rsid w:val="00827E5D"/>
    <w:rsid w:val="0088573F"/>
    <w:rsid w:val="00887729"/>
    <w:rsid w:val="008C1B0B"/>
    <w:rsid w:val="008D7D71"/>
    <w:rsid w:val="0093007E"/>
    <w:rsid w:val="00936AF6"/>
    <w:rsid w:val="00973E0D"/>
    <w:rsid w:val="00A5635F"/>
    <w:rsid w:val="00AA0F4E"/>
    <w:rsid w:val="00AA1C83"/>
    <w:rsid w:val="00AB375E"/>
    <w:rsid w:val="00AC34EF"/>
    <w:rsid w:val="00B37049"/>
    <w:rsid w:val="00B57C13"/>
    <w:rsid w:val="00B657A4"/>
    <w:rsid w:val="00B71EBB"/>
    <w:rsid w:val="00BB0E69"/>
    <w:rsid w:val="00BC5D79"/>
    <w:rsid w:val="00BC716F"/>
    <w:rsid w:val="00C25F07"/>
    <w:rsid w:val="00CB0ACA"/>
    <w:rsid w:val="00CF33DA"/>
    <w:rsid w:val="00D10505"/>
    <w:rsid w:val="00D32F4E"/>
    <w:rsid w:val="00DB41DD"/>
    <w:rsid w:val="00DB707F"/>
    <w:rsid w:val="00E3483C"/>
    <w:rsid w:val="00E7166B"/>
    <w:rsid w:val="00E76122"/>
    <w:rsid w:val="00EE2B81"/>
    <w:rsid w:val="00EE4DE2"/>
    <w:rsid w:val="00EF3AFB"/>
    <w:rsid w:val="00F26876"/>
    <w:rsid w:val="00F8307E"/>
    <w:rsid w:val="00F97182"/>
    <w:rsid w:val="00FB0339"/>
    <w:rsid w:val="00FE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83"/>
  </w:style>
  <w:style w:type="paragraph" w:styleId="4">
    <w:name w:val="heading 4"/>
    <w:basedOn w:val="a"/>
    <w:link w:val="40"/>
    <w:uiPriority w:val="9"/>
    <w:qFormat/>
    <w:rsid w:val="006247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4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6247B2"/>
  </w:style>
  <w:style w:type="character" w:styleId="a3">
    <w:name w:val="Strong"/>
    <w:basedOn w:val="a0"/>
    <w:uiPriority w:val="22"/>
    <w:qFormat/>
    <w:rsid w:val="006247B2"/>
    <w:rPr>
      <w:b/>
      <w:bCs/>
    </w:rPr>
  </w:style>
  <w:style w:type="paragraph" w:styleId="a4">
    <w:name w:val="Normal (Web)"/>
    <w:basedOn w:val="a"/>
    <w:uiPriority w:val="99"/>
    <w:unhideWhenUsed/>
    <w:rsid w:val="0057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8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307E"/>
  </w:style>
  <w:style w:type="paragraph" w:styleId="a7">
    <w:name w:val="footer"/>
    <w:basedOn w:val="a"/>
    <w:link w:val="a8"/>
    <w:uiPriority w:val="99"/>
    <w:unhideWhenUsed/>
    <w:rsid w:val="00F83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07E"/>
  </w:style>
  <w:style w:type="character" w:styleId="a9">
    <w:name w:val="Hyperlink"/>
    <w:basedOn w:val="a0"/>
    <w:uiPriority w:val="99"/>
    <w:semiHidden/>
    <w:unhideWhenUsed/>
    <w:rsid w:val="00547A4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60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2017-02-21T23:19:00Z</dcterms:created>
  <dcterms:modified xsi:type="dcterms:W3CDTF">2019-04-26T23:29:00Z</dcterms:modified>
</cp:coreProperties>
</file>