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C6" w:rsidRPr="00B15AC6" w:rsidRDefault="00431D57" w:rsidP="00B15AC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B15AC6">
        <w:rPr>
          <w:rFonts w:ascii="Times New Roman" w:hAnsi="Times New Roman" w:cs="Times New Roman"/>
          <w:b/>
          <w:i/>
          <w:sz w:val="28"/>
          <w:szCs w:val="28"/>
        </w:rPr>
        <w:t>Исаева Людмила Анатольевна</w:t>
      </w:r>
      <w:r w:rsidR="00B15AC6" w:rsidRPr="00B15AC6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B15AC6" w:rsidRPr="00B15AC6" w:rsidRDefault="00B15AC6" w:rsidP="00B15AC6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B15AC6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мастер производственного обучения</w:t>
      </w:r>
    </w:p>
    <w:p w:rsidR="00B15AC6" w:rsidRPr="00B15AC6" w:rsidRDefault="00B15AC6" w:rsidP="00B15AC6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B15AC6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ГБПОУ «</w:t>
      </w:r>
      <w:proofErr w:type="spellStart"/>
      <w:r w:rsidRPr="00B15AC6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Альметьевский</w:t>
      </w:r>
      <w:proofErr w:type="spellEnd"/>
      <w:r w:rsidRPr="00B15AC6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профессиональный колледж»</w:t>
      </w:r>
    </w:p>
    <w:p w:rsidR="00B15AC6" w:rsidRDefault="00B15AC6" w:rsidP="00B15AC6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B15AC6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РТ город Альметьевск</w:t>
      </w:r>
    </w:p>
    <w:p w:rsidR="00B15AC6" w:rsidRPr="00B15AC6" w:rsidRDefault="00B15AC6" w:rsidP="00B15AC6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B15AC6" w:rsidRPr="00B15AC6" w:rsidRDefault="00B15AC6" w:rsidP="00B15A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AC6">
        <w:rPr>
          <w:rFonts w:ascii="Times New Roman" w:hAnsi="Times New Roman" w:cs="Times New Roman"/>
          <w:b/>
          <w:sz w:val="28"/>
          <w:szCs w:val="28"/>
        </w:rPr>
        <w:t>ОСОБЕННОСТИ РАБОТЫ С ОДАРЕННЫМИ ДЕТЬМИ С ОВЗ</w:t>
      </w:r>
    </w:p>
    <w:p w:rsidR="00431D57" w:rsidRPr="00B15AC6" w:rsidRDefault="002F72D8" w:rsidP="00480BC5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5AC6">
        <w:rPr>
          <w:iCs/>
          <w:color w:val="000000" w:themeColor="text1"/>
          <w:sz w:val="28"/>
          <w:szCs w:val="28"/>
        </w:rPr>
        <w:t>Проблема одарённости детей с ограниченными возможностями здоровья в настоящее время становится всё более актуальной. Выявление одарённости и таланта у таких детей составляет одну из главных проблем совершенствования системы образования</w:t>
      </w:r>
      <w:r w:rsidR="00A6574F" w:rsidRPr="00B15AC6">
        <w:rPr>
          <w:iCs/>
          <w:color w:val="000000" w:themeColor="text1"/>
          <w:sz w:val="28"/>
          <w:szCs w:val="28"/>
        </w:rPr>
        <w:t>.</w:t>
      </w:r>
      <w:r w:rsidR="007E0E10" w:rsidRPr="00B15AC6">
        <w:rPr>
          <w:color w:val="000000" w:themeColor="text1"/>
          <w:sz w:val="28"/>
          <w:szCs w:val="28"/>
        </w:rPr>
        <w:t xml:space="preserve"> Любому обществу нужны одарённые люди, и задача общества состоит в том, чтобы рассмотреть и развить способности всех его представителей</w:t>
      </w:r>
      <w:r w:rsidR="00A6574F" w:rsidRPr="00B15AC6">
        <w:rPr>
          <w:color w:val="000000" w:themeColor="text1"/>
          <w:sz w:val="28"/>
          <w:szCs w:val="28"/>
        </w:rPr>
        <w:t>.   Во всем мире растет интерес к решению проблемы обучения одаренных детей с ограниченными возможностями здоровья в естественной для них микросреде – в среде их «нормальных» сверстников. И еще более важно понимание того, что впоследствии одаренным детям с ограниченными возможностями здоровья придется жить и работать не в каком-то специальном обществе, а среди обычных людей.</w:t>
      </w:r>
    </w:p>
    <w:p w:rsidR="00B15AC6" w:rsidRDefault="007E0E10" w:rsidP="00480B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5AC6">
        <w:rPr>
          <w:color w:val="000000" w:themeColor="text1"/>
          <w:sz w:val="28"/>
          <w:szCs w:val="28"/>
        </w:rPr>
        <w:t>Определение одарённости ребёнка – сложная задача, решаемая как психологическим обследованием, так и опросом ро</w:t>
      </w:r>
      <w:r w:rsidR="00431D57" w:rsidRPr="00B15AC6">
        <w:rPr>
          <w:color w:val="000000" w:themeColor="text1"/>
          <w:sz w:val="28"/>
          <w:szCs w:val="28"/>
        </w:rPr>
        <w:t>дителей, учителей, сверстников.</w:t>
      </w:r>
      <w:r w:rsidRPr="00B15AC6">
        <w:rPr>
          <w:color w:val="000000" w:themeColor="text1"/>
          <w:sz w:val="28"/>
          <w:szCs w:val="28"/>
        </w:rPr>
        <w:br/>
        <w:t>Вместе с тем с детьми, отличающимися повышенными возможностями в усвоении знаний, необхо</w:t>
      </w:r>
      <w:r w:rsidR="00431D57" w:rsidRPr="00B15AC6">
        <w:rPr>
          <w:color w:val="000000" w:themeColor="text1"/>
          <w:sz w:val="28"/>
          <w:szCs w:val="28"/>
        </w:rPr>
        <w:t>димо вести специальную работу;</w:t>
      </w:r>
      <w:r w:rsidR="00431D57" w:rsidRPr="00B15AC6">
        <w:rPr>
          <w:color w:val="000000" w:themeColor="text1"/>
          <w:sz w:val="28"/>
          <w:szCs w:val="28"/>
        </w:rPr>
        <w:br/>
      </w:r>
      <w:r w:rsidRPr="00B15AC6">
        <w:rPr>
          <w:color w:val="000000" w:themeColor="text1"/>
          <w:sz w:val="28"/>
          <w:szCs w:val="28"/>
        </w:rPr>
        <w:t> работа по развитию одаренности детей не должна и не может вестись только в направлении их интеллектуальных и творческих возможностей. Необходимо развитие всех личностных качеств в целом и только на этой основе целенаправленное развити</w:t>
      </w:r>
      <w:r w:rsidR="00431D57" w:rsidRPr="00B15AC6">
        <w:rPr>
          <w:color w:val="000000" w:themeColor="text1"/>
          <w:sz w:val="28"/>
          <w:szCs w:val="28"/>
        </w:rPr>
        <w:t>е индивидуальных способностей;</w:t>
      </w:r>
      <w:r w:rsidR="00431D57" w:rsidRPr="00B15AC6">
        <w:rPr>
          <w:color w:val="000000" w:themeColor="text1"/>
          <w:sz w:val="28"/>
          <w:szCs w:val="28"/>
        </w:rPr>
        <w:br/>
      </w:r>
      <w:r w:rsidRPr="00B15AC6">
        <w:rPr>
          <w:color w:val="000000" w:themeColor="text1"/>
          <w:sz w:val="28"/>
          <w:szCs w:val="28"/>
        </w:rPr>
        <w:t> необходимо постоянное соотнесение учебных и индивидуальных способностей.</w:t>
      </w:r>
      <w:r w:rsidRPr="00B15AC6">
        <w:rPr>
          <w:color w:val="000000" w:themeColor="text1"/>
          <w:sz w:val="28"/>
          <w:szCs w:val="28"/>
        </w:rPr>
        <w:br/>
      </w:r>
      <w:r w:rsidR="006F1F60" w:rsidRPr="00B15AC6">
        <w:rPr>
          <w:color w:val="000000" w:themeColor="text1"/>
          <w:sz w:val="28"/>
          <w:szCs w:val="28"/>
        </w:rPr>
        <w:lastRenderedPageBreak/>
        <w:t>Казалось бы, все дети в группе учатся одинаково – по одной программе, по одним и тем же учебникам, все выпускники школы № 19</w:t>
      </w:r>
      <w:r w:rsidR="00846933" w:rsidRPr="00B15AC6">
        <w:rPr>
          <w:color w:val="000000" w:themeColor="text1"/>
          <w:sz w:val="28"/>
          <w:szCs w:val="28"/>
        </w:rPr>
        <w:t xml:space="preserve"> для детей с ограниченными возможностями здоровья</w:t>
      </w:r>
      <w:r w:rsidR="006F1F60" w:rsidRPr="00B15AC6">
        <w:rPr>
          <w:color w:val="000000" w:themeColor="text1"/>
          <w:sz w:val="28"/>
          <w:szCs w:val="28"/>
        </w:rPr>
        <w:t>, решают одни и те же задачи. Но почему тогда всегда есть те, кто учится лучше, и те, кто отстаёт, кому обучение даётся тяжелее?</w:t>
      </w:r>
      <w:r w:rsidR="00B15AC6">
        <w:rPr>
          <w:color w:val="000000" w:themeColor="text1"/>
          <w:sz w:val="28"/>
          <w:szCs w:val="28"/>
        </w:rPr>
        <w:t xml:space="preserve"> </w:t>
      </w:r>
      <w:r w:rsidR="006F1F60" w:rsidRPr="00B15AC6">
        <w:rPr>
          <w:color w:val="000000" w:themeColor="text1"/>
          <w:sz w:val="28"/>
          <w:szCs w:val="28"/>
        </w:rPr>
        <w:t>Ответ прост – каждый ребёнок уникален и обладает своим арсеналом способностей. Задача преподавателя – научить ребёнка пользоваться этим арсеналом и добавлять новые инструменты в свою копилку. Здесь на выручку приходит индивидуальный подход в обучении.  От преподавателя в такой ситуации требуется гибкость, умение грамотно чередовать формы и методы обучения и воспитательного воздействия.</w:t>
      </w:r>
      <w:r w:rsidR="00B15AC6">
        <w:rPr>
          <w:color w:val="000000" w:themeColor="text1"/>
          <w:sz w:val="28"/>
          <w:szCs w:val="28"/>
        </w:rPr>
        <w:t xml:space="preserve"> </w:t>
      </w:r>
    </w:p>
    <w:p w:rsidR="006F1F60" w:rsidRPr="00B15AC6" w:rsidRDefault="006F1F60" w:rsidP="00480BC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15AC6">
        <w:rPr>
          <w:color w:val="000000" w:themeColor="text1"/>
          <w:sz w:val="28"/>
          <w:szCs w:val="28"/>
        </w:rPr>
        <w:t>Система моей работы с одаренными детьми включает в себя следующие компоненты:</w:t>
      </w:r>
    </w:p>
    <w:p w:rsidR="006F1F60" w:rsidRPr="00B15AC6" w:rsidRDefault="006F1F60" w:rsidP="00480B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выявление одаренных детей; </w:t>
      </w:r>
    </w:p>
    <w:p w:rsidR="006F1F60" w:rsidRPr="00B15AC6" w:rsidRDefault="006F1F60" w:rsidP="00480B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развитие творческих способностей на уроках;</w:t>
      </w:r>
    </w:p>
    <w:p w:rsidR="006F1F60" w:rsidRPr="00B15AC6" w:rsidRDefault="006F1F60" w:rsidP="00480B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развитие способностей во внеурочной деятельности (олимпиады, конкурсы, исследовательская работа);</w:t>
      </w:r>
    </w:p>
    <w:p w:rsidR="006F1F60" w:rsidRPr="00B15AC6" w:rsidRDefault="006F1F60" w:rsidP="00480B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       создание условий для всестороннего развития одаренных детей.</w:t>
      </w:r>
    </w:p>
    <w:p w:rsidR="00B15AC6" w:rsidRDefault="006F1F60" w:rsidP="00480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 Кроме того, диагностику одаренности я провожу, используя классические те</w:t>
      </w:r>
      <w:r w:rsidR="00846933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сты.</w:t>
      </w:r>
    </w:p>
    <w:p w:rsidR="006F1F60" w:rsidRPr="00B15AC6" w:rsidRDefault="006F1F60" w:rsidP="00480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поддержки интереса к предмету и развития природных задатков учащихся я использую творческие задания, занимательные опыты, материалы и задачи.</w:t>
      </w:r>
    </w:p>
    <w:p w:rsidR="006F1F60" w:rsidRPr="00B15AC6" w:rsidRDefault="006F1F60" w:rsidP="00480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</w:t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широкий охват материала. Работать с такими детьми интересно и трудно; в классе, на уроке они требуют особого подхода, особой системы обучения.</w:t>
      </w:r>
      <w:r w:rsidR="00D61C3E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</w:t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протяжении многих лет своей педагогической деятельности я занимаюсь развитием и воспитанием одаренных детей</w:t>
      </w:r>
      <w:r w:rsidR="00D61C3E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ОВЗ</w:t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Постоянная и кропотливая работа не только с учащимися, но и над собой приносит свои плоды, мои учащиеся</w:t>
      </w:r>
      <w:r w:rsidR="00D61C3E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 участие в</w:t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районных, областных, р</w:t>
      </w:r>
      <w:r w:rsidR="00431D57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егиональных олимпиад, конкурсо</w:t>
      </w:r>
      <w:proofErr w:type="gramStart"/>
      <w:r w:rsidR="00431D57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</w:t>
      </w:r>
      <w:proofErr w:type="gramEnd"/>
      <w:r w:rsidR="00431D57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31D57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Абилимпикс</w:t>
      </w:r>
      <w:proofErr w:type="spellEnd"/>
      <w:r w:rsidR="00D61C3E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 поступают</w:t>
      </w:r>
      <w:r w:rsidR="00D61C3E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учатся в различных образовательных учреждениях.</w:t>
      </w:r>
    </w:p>
    <w:p w:rsidR="00B15AC6" w:rsidRPr="00B15AC6" w:rsidRDefault="00D61C3E" w:rsidP="00B15A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по п</w:t>
      </w:r>
      <w:r w:rsidR="00431D57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одготовке к олимпиадам  в колледже и городского</w:t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уровней я провожу в течение всего учебного года. С талантливыми детьми я занимаюсь после уроков: решаем нестандартные задачи, создаем ис</w:t>
      </w:r>
      <w:r w:rsidR="00DD6888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следовательские работы, проекты.</w:t>
      </w:r>
      <w:r w:rsidR="00B15AC6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AC6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много беседую с талантливыми ребятами. На этих психологических консультациях я обучаю ребенка приемам регулирования своей умственной деятельности, помогаю в определении своих познавательных качеств, в оценке их слабых и сильных сторон, в обнаружении и использовании способов развития работы своего интеллекта, смены стратегий переработки информации, стимулировании или сдерживании интеллектуальных операций, предсказании, планировании, регулирую режим дня.</w:t>
      </w:r>
    </w:p>
    <w:p w:rsidR="00480BC5" w:rsidRDefault="00B15AC6" w:rsidP="00480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 чтобы работать с талантливой молодежью, необходимо много работать над собой, то есть постоянно самосовершенствоваться.</w:t>
      </w:r>
    </w:p>
    <w:p w:rsidR="00B15AC6" w:rsidRDefault="007E0E10" w:rsidP="00480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самостоятельной деятельности учащихся возможна при использовании современных технологий группового обучения, метода проектов, позволяющих индивидуализировать учебный процесс, а учащимся — проявить самостоятельность в планировании, организации </w:t>
      </w:r>
      <w:r w:rsidR="0032423C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контроле  деятельности.</w:t>
      </w:r>
      <w:r w:rsidR="0032423C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по развитию творческих способностей может быть организована </w:t>
      </w:r>
      <w:proofErr w:type="gramStart"/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</w:t>
      </w:r>
      <w:r w:rsidR="0032423C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</w:t>
      </w:r>
      <w:proofErr w:type="gramEnd"/>
      <w:r w:rsidR="0032423C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предметных декад, которые  проводятся в нашем колледже</w:t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Многие, но далеко не все мероприятия проводятся на высоком уровне. Поэтому не надо работать на количество, лучше стремиться к качеству. С</w:t>
      </w:r>
      <w:r w:rsidR="0032423C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кем работает мастер производственного обучения</w:t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готовясь к мероприятию? Конечно, с самым способным, надёжным, творческим. В чём сложность – выбор среди детей – небольш</w:t>
      </w:r>
      <w:r w:rsidR="0032423C"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поэтому приходиться преподавателям</w:t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работать часто с одними и теми же учениками. Мы их перезагружаем? Да! Отнимаем у них свободное время? Да! Но мы их  раскручиваем, помогаем им и себе выявить, развивать и реализовать академические, художественно-артистические, </w:t>
      </w:r>
      <w:r w:rsid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лидерские   способности.</w:t>
      </w:r>
    </w:p>
    <w:p w:rsidR="00B15AC6" w:rsidRDefault="007E0E10" w:rsidP="00B15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Исследовательская деятельность развивает  свойства  мышления, необходимые не только для адаптации к дальнейшей жизни, но и для плодотворного влияния на саму жизнь.</w:t>
      </w:r>
    </w:p>
    <w:p w:rsidR="00B15AC6" w:rsidRDefault="007E0E10" w:rsidP="00B15A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условий,  стимулирующих развитие творческого мышления,— одна из важнейших целей при работе с одаренными детьми. По результатам многих психологических исследований, развитие креативности учащихся происходит при обеспечении на занятиях условий, благоприятных для творчества:</w:t>
      </w:r>
    </w:p>
    <w:p w:rsidR="00480BC5" w:rsidRDefault="007E0E10" w:rsidP="00480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5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ситуаций успеха, незавершенности рассматриваемых проблем (чтобы было, над чем подумать, добраться до истины, подойти к эвристическим находкам), появление все новых и более сложных вопросов, огромное желание в поисковой деятельности (найти ответы!), использование различных видов мышления, стимулирование оценкой для анализа ответов, а не для награды или осуждения, создание атмосферы понимания. Кроме того, необходимо постоянно подчеркивать ответственность и независимость, акцентировать внимание родителей к интересам детей. В то же время целесообразно уделять внимание и специальному обучению различным аспектам творческого мышления: поиску проблем, выдвижению гипотез альтернативности и оригинальности. </w:t>
      </w:r>
    </w:p>
    <w:p w:rsidR="006D1A3C" w:rsidRPr="00B15AC6" w:rsidRDefault="006D1A3C" w:rsidP="00480B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6D1A3C" w:rsidRPr="00B15AC6" w:rsidSect="006B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2A28"/>
    <w:multiLevelType w:val="multilevel"/>
    <w:tmpl w:val="DECC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84478"/>
    <w:multiLevelType w:val="multilevel"/>
    <w:tmpl w:val="D54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D0AF3"/>
    <w:multiLevelType w:val="multilevel"/>
    <w:tmpl w:val="5CEE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062"/>
    <w:rsid w:val="00060BA6"/>
    <w:rsid w:val="00126BF0"/>
    <w:rsid w:val="0022236D"/>
    <w:rsid w:val="002F72D8"/>
    <w:rsid w:val="0032423C"/>
    <w:rsid w:val="00431D57"/>
    <w:rsid w:val="00466B8F"/>
    <w:rsid w:val="00480BC5"/>
    <w:rsid w:val="004D0F1D"/>
    <w:rsid w:val="005F4D50"/>
    <w:rsid w:val="006415A6"/>
    <w:rsid w:val="006421B9"/>
    <w:rsid w:val="006B48AE"/>
    <w:rsid w:val="006D1A3C"/>
    <w:rsid w:val="006F1F60"/>
    <w:rsid w:val="00714534"/>
    <w:rsid w:val="007E0E10"/>
    <w:rsid w:val="00846933"/>
    <w:rsid w:val="00A6574F"/>
    <w:rsid w:val="00B15AC6"/>
    <w:rsid w:val="00B52A62"/>
    <w:rsid w:val="00B97590"/>
    <w:rsid w:val="00D154F9"/>
    <w:rsid w:val="00D61C3E"/>
    <w:rsid w:val="00DD6888"/>
    <w:rsid w:val="00EC4062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E"/>
  </w:style>
  <w:style w:type="paragraph" w:styleId="2">
    <w:name w:val="heading 2"/>
    <w:basedOn w:val="a"/>
    <w:link w:val="20"/>
    <w:uiPriority w:val="9"/>
    <w:qFormat/>
    <w:rsid w:val="00FE2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2F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0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4062"/>
    <w:rPr>
      <w:i/>
      <w:iCs/>
    </w:rPr>
  </w:style>
  <w:style w:type="character" w:styleId="a6">
    <w:name w:val="Strong"/>
    <w:basedOn w:val="a0"/>
    <w:uiPriority w:val="22"/>
    <w:qFormat/>
    <w:rsid w:val="00EC406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2F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2F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B1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6376">
          <w:marLeft w:val="0"/>
          <w:marRight w:val="30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5263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0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3441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1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0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49608">
                                                  <w:marLeft w:val="-251"/>
                                                  <w:marRight w:val="-2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66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10267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1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6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336194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3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9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14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9404">
                                      <w:marLeft w:val="-251"/>
                                      <w:marRight w:val="-2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1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2843-A06C-4BC2-B853-A38E3345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Леночка</cp:lastModifiedBy>
  <cp:revision>11</cp:revision>
  <dcterms:created xsi:type="dcterms:W3CDTF">2019-04-05T08:59:00Z</dcterms:created>
  <dcterms:modified xsi:type="dcterms:W3CDTF">2019-04-30T08:18:00Z</dcterms:modified>
</cp:coreProperties>
</file>